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BE45" w14:textId="77777777" w:rsidR="00F61690" w:rsidRDefault="00F61690">
      <w:pPr>
        <w:rPr>
          <w:lang w:eastAsia="zh-CN"/>
        </w:rPr>
      </w:pPr>
    </w:p>
    <w:p w14:paraId="2D4A3DF3" w14:textId="77777777" w:rsidR="00F61690" w:rsidRDefault="00F61690">
      <w:pPr>
        <w:rPr>
          <w:lang w:eastAsia="zh-CN"/>
        </w:rPr>
      </w:pPr>
    </w:p>
    <w:p w14:paraId="143767CD" w14:textId="77777777" w:rsidR="00F61690" w:rsidRDefault="00F61690">
      <w:pPr>
        <w:rPr>
          <w:lang w:eastAsia="zh-CN"/>
        </w:rPr>
      </w:pPr>
    </w:p>
    <w:p w14:paraId="2C95D2C1" w14:textId="77777777" w:rsidR="00F61690" w:rsidRDefault="00000000">
      <w:pPr>
        <w:rPr>
          <w:rFonts w:asciiTheme="majorHAnsi" w:hAnsiTheme="majorHAnsi"/>
          <w:sz w:val="44"/>
          <w:szCs w:val="44"/>
          <w:lang w:eastAsia="zh-CN"/>
        </w:rPr>
      </w:pPr>
      <w:r>
        <w:rPr>
          <w:rFonts w:asciiTheme="majorHAnsi" w:hAnsiTheme="majorHAnsi"/>
          <w:sz w:val="44"/>
          <w:szCs w:val="44"/>
          <w:lang w:eastAsia="zh-CN"/>
        </w:rPr>
        <w:t xml:space="preserve">Google </w:t>
      </w:r>
      <w:proofErr w:type="spellStart"/>
      <w:r>
        <w:rPr>
          <w:rFonts w:asciiTheme="majorHAnsi" w:hAnsiTheme="majorHAnsi"/>
          <w:sz w:val="44"/>
          <w:szCs w:val="44"/>
          <w:lang w:eastAsia="zh-CN"/>
        </w:rPr>
        <w:t>SmartTap</w:t>
      </w:r>
      <w:proofErr w:type="spellEnd"/>
      <w:r>
        <w:rPr>
          <w:rFonts w:asciiTheme="majorHAnsi" w:hAnsiTheme="majorHAnsi"/>
          <w:sz w:val="44"/>
          <w:szCs w:val="44"/>
          <w:lang w:eastAsia="zh-CN"/>
        </w:rPr>
        <w:t xml:space="preserve"> </w:t>
      </w:r>
      <w:r>
        <w:rPr>
          <w:rFonts w:asciiTheme="majorHAnsi" w:hAnsiTheme="majorHAnsi" w:hint="eastAsia"/>
          <w:sz w:val="44"/>
          <w:szCs w:val="44"/>
          <w:lang w:eastAsia="zh-CN"/>
        </w:rPr>
        <w:t>Terminal Specification</w:t>
      </w:r>
      <w:r>
        <w:rPr>
          <w:rFonts w:asciiTheme="majorHAnsi" w:hAnsiTheme="majorHAnsi"/>
          <w:sz w:val="44"/>
          <w:szCs w:val="44"/>
          <w:lang w:eastAsia="zh-CN"/>
        </w:rPr>
        <w:t xml:space="preserve"> </w:t>
      </w:r>
    </w:p>
    <w:p w14:paraId="0AC30132" w14:textId="77777777" w:rsidR="00F61690" w:rsidRDefault="00F61690">
      <w:pPr>
        <w:rPr>
          <w:rFonts w:asciiTheme="majorHAnsi" w:hAnsiTheme="majorHAnsi"/>
          <w:sz w:val="44"/>
          <w:szCs w:val="44"/>
          <w:lang w:eastAsia="zh-CN"/>
        </w:rPr>
      </w:pPr>
    </w:p>
    <w:p w14:paraId="76118EC9" w14:textId="77777777" w:rsidR="00F61690" w:rsidRDefault="00000000">
      <w:pPr>
        <w:rPr>
          <w:rFonts w:asciiTheme="majorHAnsi" w:hAnsiTheme="majorHAnsi"/>
          <w:sz w:val="44"/>
          <w:szCs w:val="44"/>
          <w:lang w:eastAsia="zh-CN"/>
        </w:rPr>
      </w:pPr>
      <w:r>
        <w:rPr>
          <w:rFonts w:asciiTheme="majorHAnsi" w:hAnsiTheme="majorHAnsi"/>
          <w:sz w:val="44"/>
          <w:szCs w:val="44"/>
          <w:lang w:eastAsia="zh-CN"/>
        </w:rPr>
        <w:t>NEO3.x Platform</w:t>
      </w:r>
    </w:p>
    <w:p w14:paraId="1A9FBAFE" w14:textId="77777777" w:rsidR="00F61690" w:rsidRDefault="00F61690">
      <w:pPr>
        <w:rPr>
          <w:rFonts w:asciiTheme="majorHAnsi" w:hAnsiTheme="majorHAnsi"/>
          <w:sz w:val="44"/>
          <w:szCs w:val="44"/>
          <w:lang w:eastAsia="zh-CN"/>
        </w:rPr>
      </w:pPr>
    </w:p>
    <w:p w14:paraId="7CD5736B" w14:textId="77777777" w:rsidR="00F61690" w:rsidRDefault="00000000">
      <w:pPr>
        <w:rPr>
          <w:rFonts w:asciiTheme="majorHAnsi" w:hAnsiTheme="majorHAnsi"/>
          <w:sz w:val="44"/>
          <w:szCs w:val="44"/>
          <w:lang w:eastAsia="zh-CN"/>
        </w:rPr>
      </w:pPr>
      <w:r>
        <w:rPr>
          <w:rFonts w:asciiTheme="majorHAnsi" w:hAnsiTheme="majorHAnsi" w:hint="eastAsia"/>
          <w:sz w:val="44"/>
          <w:szCs w:val="44"/>
          <w:lang w:eastAsia="zh-CN"/>
        </w:rPr>
        <w:t>Rev.</w:t>
      </w:r>
      <w:r>
        <w:rPr>
          <w:rFonts w:asciiTheme="majorHAnsi" w:hAnsiTheme="majorHAnsi"/>
          <w:sz w:val="44"/>
          <w:szCs w:val="44"/>
          <w:lang w:eastAsia="zh-CN"/>
        </w:rPr>
        <w:t xml:space="preserve"> 51</w:t>
      </w:r>
    </w:p>
    <w:p w14:paraId="23B9C536" w14:textId="77777777" w:rsidR="00F61690" w:rsidRDefault="00F61690">
      <w:pPr>
        <w:rPr>
          <w:rFonts w:asciiTheme="majorHAnsi" w:hAnsiTheme="majorHAnsi"/>
          <w:sz w:val="44"/>
          <w:szCs w:val="44"/>
          <w:lang w:eastAsia="zh-CN"/>
        </w:rPr>
      </w:pPr>
    </w:p>
    <w:p w14:paraId="28CF6D7A" w14:textId="77777777" w:rsidR="00F61690" w:rsidRDefault="00F61690">
      <w:pPr>
        <w:rPr>
          <w:rFonts w:asciiTheme="majorHAnsi" w:hAnsiTheme="majorHAnsi"/>
          <w:sz w:val="44"/>
          <w:szCs w:val="44"/>
          <w:lang w:eastAsia="zh-CN"/>
        </w:rPr>
      </w:pPr>
    </w:p>
    <w:p w14:paraId="38A7B863" w14:textId="77777777" w:rsidR="00F61690" w:rsidRDefault="00000000">
      <w:pPr>
        <w:contextualSpacing w:val="0"/>
      </w:pPr>
      <w:r>
        <w:br w:type="page"/>
      </w:r>
    </w:p>
    <w:p w14:paraId="15598A5B" w14:textId="77777777" w:rsidR="00F61690" w:rsidRDefault="00000000">
      <w:pPr>
        <w:pStyle w:val="1"/>
      </w:pPr>
      <w:r>
        <w:rPr>
          <w:rFonts w:hint="eastAsia"/>
        </w:rPr>
        <w:lastRenderedPageBreak/>
        <w:t>I</w:t>
      </w:r>
      <w:r>
        <w:t>ntroduction</w:t>
      </w:r>
    </w:p>
    <w:p w14:paraId="271D771D" w14:textId="77777777" w:rsidR="00F61690" w:rsidRDefault="00F61690"/>
    <w:p w14:paraId="306F53E6" w14:textId="77777777" w:rsidR="00F61690" w:rsidRDefault="00000000">
      <w:pPr>
        <w:pStyle w:val="2"/>
        <w:rPr>
          <w:lang w:eastAsia="zh-CN"/>
        </w:rPr>
      </w:pPr>
      <w:r>
        <w:rPr>
          <w:lang w:eastAsia="zh-CN"/>
        </w:rPr>
        <w:t>General</w:t>
      </w:r>
    </w:p>
    <w:p w14:paraId="39F27985" w14:textId="77777777" w:rsidR="00F61690" w:rsidRDefault="00000000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purpose of this document is to 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introduce ID TECH NEO3.x family products which supports Google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SmartTap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2.1. It also introduce the technical design of Google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SmartTap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. </w:t>
      </w:r>
    </w:p>
    <w:p w14:paraId="262CAA6D" w14:textId="77777777" w:rsidR="00F61690" w:rsidRDefault="00F61690">
      <w:pPr>
        <w:rPr>
          <w:rFonts w:ascii="Times New Roman" w:hAnsi="Times New Roman"/>
          <w:sz w:val="24"/>
          <w:szCs w:val="24"/>
          <w:lang w:eastAsia="zh-CN"/>
        </w:rPr>
      </w:pPr>
    </w:p>
    <w:p w14:paraId="1A92D98A" w14:textId="77777777" w:rsidR="00F61690" w:rsidRDefault="00000000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Introduction of NEO3.x family products </w:t>
      </w:r>
    </w:p>
    <w:p w14:paraId="0EB0309E" w14:textId="77777777" w:rsidR="00F61690" w:rsidRDefault="00000000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Technical design of Google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SmartTap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2.1.</w:t>
      </w:r>
    </w:p>
    <w:p w14:paraId="1845DAB1" w14:textId="77777777" w:rsidR="00F61690" w:rsidRDefault="00F61690">
      <w:pPr>
        <w:rPr>
          <w:rFonts w:ascii="Times New Roman" w:hAnsi="Times New Roman"/>
          <w:sz w:val="24"/>
          <w:szCs w:val="24"/>
        </w:rPr>
      </w:pPr>
    </w:p>
    <w:p w14:paraId="4AE3821B" w14:textId="77777777" w:rsidR="00F61690" w:rsidRDefault="00F61690">
      <w:pPr>
        <w:rPr>
          <w:lang w:eastAsia="zh-CN"/>
        </w:rPr>
      </w:pPr>
    </w:p>
    <w:p w14:paraId="15031C6E" w14:textId="77777777" w:rsidR="00F61690" w:rsidRDefault="00000000">
      <w:pPr>
        <w:pStyle w:val="1"/>
        <w:rPr>
          <w:lang w:eastAsia="zh-CN"/>
        </w:rPr>
      </w:pPr>
      <w:r>
        <w:rPr>
          <w:rFonts w:hint="eastAsia"/>
          <w:lang w:eastAsia="zh-CN"/>
        </w:rPr>
        <w:t>NEO3.x Family Products</w:t>
      </w:r>
    </w:p>
    <w:p w14:paraId="33665A8A" w14:textId="77777777" w:rsidR="00F61690" w:rsidRDefault="00000000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ID TECH NEO3.x as a new generation of platform is designed for payment terminals. NEO3 family products shared the same MPU and code database. The NEO3 platform uses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NuttX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10.2.0 as operating system. The NEO3 family products can process different kinds of brands cards. For example, MasterCard, VISA,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Discover,Amex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Expresspay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, JCB,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CUP,Interac,etc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. It also can supports mobile wallet, like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SmartTap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and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AppleVAS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>.</w:t>
      </w:r>
    </w:p>
    <w:p w14:paraId="78AC2AE8" w14:textId="77777777" w:rsidR="00F61690" w:rsidRDefault="00F61690">
      <w:pPr>
        <w:rPr>
          <w:lang w:eastAsia="zh-CN"/>
        </w:rPr>
      </w:pPr>
    </w:p>
    <w:p w14:paraId="7FF7111F" w14:textId="77777777" w:rsidR="00F61690" w:rsidRDefault="00000000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The NEO3.x family products includes Kiosk V, VP3350,VP7200,VP6825,VP8810,VP8810P and AP6800.</w:t>
      </w:r>
    </w:p>
    <w:p w14:paraId="4458C26E" w14:textId="77777777" w:rsidR="00F61690" w:rsidRDefault="00F61690">
      <w:pPr>
        <w:rPr>
          <w:lang w:eastAsia="zh-CN"/>
        </w:rPr>
      </w:pPr>
    </w:p>
    <w:p w14:paraId="1C27CCA8" w14:textId="77777777" w:rsidR="00F61690" w:rsidRDefault="00000000">
      <w:r>
        <w:rPr>
          <w:noProof/>
        </w:rPr>
        <w:drawing>
          <wp:inline distT="0" distB="0" distL="114300" distR="114300" wp14:anchorId="76A06C18" wp14:editId="035FBDD9">
            <wp:extent cx="5571490" cy="3030220"/>
            <wp:effectExtent l="0" t="0" r="1016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0294" w14:textId="77777777" w:rsidR="00F61690" w:rsidRDefault="00000000">
      <w:pPr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NEO3.x Family Products</w:t>
      </w:r>
    </w:p>
    <w:p w14:paraId="48E6AE6C" w14:textId="77777777" w:rsidR="00F61690" w:rsidRDefault="00F61690">
      <w:pPr>
        <w:jc w:val="center"/>
        <w:rPr>
          <w:lang w:eastAsia="zh-CN"/>
        </w:rPr>
      </w:pPr>
    </w:p>
    <w:p w14:paraId="54BE4A16" w14:textId="77777777" w:rsidR="00F61690" w:rsidRDefault="00000000">
      <w:pPr>
        <w:pStyle w:val="2"/>
        <w:rPr>
          <w:lang w:eastAsia="zh-CN"/>
        </w:rPr>
      </w:pPr>
      <w:r>
        <w:rPr>
          <w:rFonts w:hint="eastAsia"/>
          <w:lang w:eastAsia="zh-CN"/>
        </w:rPr>
        <w:t>Hardware Model Number</w:t>
      </w:r>
    </w:p>
    <w:tbl>
      <w:tblPr>
        <w:tblStyle w:val="ac"/>
        <w:tblW w:w="0" w:type="auto"/>
        <w:tblInd w:w="585" w:type="dxa"/>
        <w:tblLook w:val="04A0" w:firstRow="1" w:lastRow="0" w:firstColumn="1" w:lastColumn="0" w:noHBand="0" w:noVBand="1"/>
      </w:tblPr>
      <w:tblGrid>
        <w:gridCol w:w="4203"/>
        <w:gridCol w:w="4305"/>
      </w:tblGrid>
      <w:tr w:rsidR="00F61690" w14:paraId="64A65CC7" w14:textId="77777777">
        <w:tc>
          <w:tcPr>
            <w:tcW w:w="4203" w:type="dxa"/>
            <w:shd w:val="clear" w:color="auto" w:fill="00B050"/>
          </w:tcPr>
          <w:p w14:paraId="232D1A91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Product Name</w:t>
            </w:r>
          </w:p>
        </w:tc>
        <w:tc>
          <w:tcPr>
            <w:tcW w:w="4305" w:type="dxa"/>
            <w:shd w:val="clear" w:color="auto" w:fill="00B050"/>
          </w:tcPr>
          <w:p w14:paraId="1460E7B9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Model Number</w:t>
            </w:r>
          </w:p>
        </w:tc>
      </w:tr>
      <w:tr w:rsidR="00F61690" w14:paraId="1B6FF7CF" w14:textId="77777777">
        <w:tc>
          <w:tcPr>
            <w:tcW w:w="4203" w:type="dxa"/>
          </w:tcPr>
          <w:p w14:paraId="5D421D73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Kiosk V</w:t>
            </w:r>
          </w:p>
        </w:tc>
        <w:tc>
          <w:tcPr>
            <w:tcW w:w="4305" w:type="dxa"/>
          </w:tcPr>
          <w:p w14:paraId="4C70B8D7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IDVK-5xxx</w:t>
            </w:r>
          </w:p>
        </w:tc>
      </w:tr>
      <w:tr w:rsidR="00F61690" w14:paraId="3F4E4E9C" w14:textId="77777777">
        <w:tc>
          <w:tcPr>
            <w:tcW w:w="4203" w:type="dxa"/>
          </w:tcPr>
          <w:p w14:paraId="318282A9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VP3350</w:t>
            </w:r>
          </w:p>
        </w:tc>
        <w:tc>
          <w:tcPr>
            <w:tcW w:w="4305" w:type="dxa"/>
          </w:tcPr>
          <w:p w14:paraId="76DB6BA7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IDMR-Sxx93x</w:t>
            </w:r>
          </w:p>
          <w:p w14:paraId="5ABDD2D6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IDMR-Nxx93x</w:t>
            </w:r>
          </w:p>
        </w:tc>
      </w:tr>
      <w:tr w:rsidR="00F61690" w14:paraId="61B5FD96" w14:textId="77777777">
        <w:tc>
          <w:tcPr>
            <w:tcW w:w="4203" w:type="dxa"/>
          </w:tcPr>
          <w:p w14:paraId="3A2A7B9B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VP7200</w:t>
            </w:r>
          </w:p>
        </w:tc>
        <w:tc>
          <w:tcPr>
            <w:tcW w:w="4305" w:type="dxa"/>
          </w:tcPr>
          <w:p w14:paraId="0AD4C759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ID72-xxxx</w:t>
            </w:r>
          </w:p>
          <w:p w14:paraId="1FF0533D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ID72N-xxxx</w:t>
            </w:r>
          </w:p>
        </w:tc>
      </w:tr>
      <w:tr w:rsidR="00F61690" w14:paraId="43D729F2" w14:textId="77777777">
        <w:tc>
          <w:tcPr>
            <w:tcW w:w="4203" w:type="dxa"/>
          </w:tcPr>
          <w:p w14:paraId="1DCE46B3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VP6825</w:t>
            </w:r>
          </w:p>
        </w:tc>
        <w:tc>
          <w:tcPr>
            <w:tcW w:w="4305" w:type="dxa"/>
          </w:tcPr>
          <w:p w14:paraId="0D7B0763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VP6825-xxxx</w:t>
            </w:r>
          </w:p>
        </w:tc>
      </w:tr>
      <w:tr w:rsidR="00F61690" w14:paraId="0909D401" w14:textId="77777777">
        <w:trPr>
          <w:trHeight w:val="249"/>
        </w:trPr>
        <w:tc>
          <w:tcPr>
            <w:tcW w:w="4203" w:type="dxa"/>
          </w:tcPr>
          <w:p w14:paraId="3070FF9B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VP8810/VP8810P</w:t>
            </w:r>
          </w:p>
        </w:tc>
        <w:tc>
          <w:tcPr>
            <w:tcW w:w="4305" w:type="dxa"/>
          </w:tcPr>
          <w:p w14:paraId="7A0ABD37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VP8810-xxxx</w:t>
            </w:r>
          </w:p>
        </w:tc>
      </w:tr>
      <w:tr w:rsidR="00F61690" w14:paraId="4542E6CF" w14:textId="77777777">
        <w:tc>
          <w:tcPr>
            <w:tcW w:w="4203" w:type="dxa"/>
          </w:tcPr>
          <w:p w14:paraId="5916E8ED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AP6800</w:t>
            </w:r>
          </w:p>
        </w:tc>
        <w:tc>
          <w:tcPr>
            <w:tcW w:w="4305" w:type="dxa"/>
          </w:tcPr>
          <w:p w14:paraId="5EF2BFA3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AP6800-x3xxx</w:t>
            </w:r>
          </w:p>
          <w:p w14:paraId="21AEAD81" w14:textId="77777777" w:rsidR="00F61690" w:rsidRDefault="000000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AP6800-x1xxx</w:t>
            </w:r>
          </w:p>
        </w:tc>
      </w:tr>
    </w:tbl>
    <w:p w14:paraId="329D6ED6" w14:textId="77777777" w:rsidR="00F61690" w:rsidRDefault="00000000">
      <w:pPr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Model Number of NEO3 Products</w:t>
      </w:r>
    </w:p>
    <w:p w14:paraId="5CB1E733" w14:textId="77777777" w:rsidR="00F61690" w:rsidRDefault="00000000">
      <w:pPr>
        <w:jc w:val="both"/>
        <w:rPr>
          <w:lang w:eastAsia="zh-CN"/>
        </w:rPr>
      </w:pPr>
      <w:bookmarkStart w:id="0" w:name="OLE_LINK2"/>
      <w:r>
        <w:rPr>
          <w:rFonts w:hint="eastAsia"/>
          <w:i/>
          <w:iCs/>
          <w:lang w:eastAsia="zh-CN"/>
        </w:rPr>
        <w:t xml:space="preserve">Note: </w:t>
      </w:r>
      <w:r>
        <w:rPr>
          <w:i/>
          <w:iCs/>
          <w:lang w:eastAsia="zh-CN"/>
        </w:rPr>
        <w:t>“</w:t>
      </w:r>
      <w:r>
        <w:rPr>
          <w:rFonts w:hint="eastAsia"/>
          <w:i/>
          <w:iCs/>
          <w:lang w:eastAsia="zh-CN"/>
        </w:rPr>
        <w:t>x</w:t>
      </w:r>
      <w:r>
        <w:rPr>
          <w:i/>
          <w:iCs/>
          <w:lang w:eastAsia="zh-CN"/>
        </w:rPr>
        <w:t>”</w:t>
      </w:r>
      <w:r>
        <w:rPr>
          <w:rFonts w:hint="eastAsia"/>
          <w:i/>
          <w:iCs/>
          <w:lang w:eastAsia="zh-CN"/>
        </w:rPr>
        <w:t xml:space="preserve"> is wildcard.</w:t>
      </w:r>
      <w:r>
        <w:rPr>
          <w:rFonts w:hint="eastAsia"/>
          <w:lang w:eastAsia="zh-CN"/>
        </w:rPr>
        <w:t xml:space="preserve"> </w:t>
      </w:r>
    </w:p>
    <w:bookmarkEnd w:id="0"/>
    <w:p w14:paraId="2FFF791A" w14:textId="77777777" w:rsidR="00F61690" w:rsidRDefault="00F61690">
      <w:pPr>
        <w:rPr>
          <w:lang w:eastAsia="zh-CN"/>
        </w:rPr>
      </w:pPr>
    </w:p>
    <w:p w14:paraId="76D5B1A9" w14:textId="77777777" w:rsidR="00F61690" w:rsidRDefault="00000000">
      <w:pPr>
        <w:pStyle w:val="2"/>
        <w:rPr>
          <w:lang w:eastAsia="zh-CN"/>
        </w:rPr>
      </w:pPr>
      <w:r>
        <w:rPr>
          <w:rFonts w:hint="eastAsia"/>
          <w:lang w:eastAsia="zh-CN"/>
        </w:rPr>
        <w:t>Firmware Version</w:t>
      </w:r>
    </w:p>
    <w:p w14:paraId="7F0D8AB7" w14:textId="77777777" w:rsidR="00F61690" w:rsidRDefault="00000000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Following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firmwares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supports Google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SmartTap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2.1</w:t>
      </w:r>
    </w:p>
    <w:p w14:paraId="458F8518" w14:textId="77777777" w:rsidR="00F61690" w:rsidRDefault="0000000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FW v1.00.xxx.xxxx.S</w:t>
      </w:r>
    </w:p>
    <w:p w14:paraId="2DF1B1E0" w14:textId="77777777" w:rsidR="00F61690" w:rsidRDefault="00000000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FW v2.00.xxx.xxxx </w:t>
      </w:r>
    </w:p>
    <w:p w14:paraId="2C41B525" w14:textId="77777777" w:rsidR="00F61690" w:rsidRDefault="00000000">
      <w:pPr>
        <w:jc w:val="both"/>
        <w:rPr>
          <w:lang w:eastAsia="zh-CN"/>
        </w:rPr>
      </w:pPr>
      <w:r>
        <w:rPr>
          <w:rFonts w:hint="eastAsia"/>
          <w:i/>
          <w:iCs/>
          <w:lang w:eastAsia="zh-CN"/>
        </w:rPr>
        <w:t xml:space="preserve">Note: </w:t>
      </w:r>
      <w:r>
        <w:rPr>
          <w:i/>
          <w:iCs/>
          <w:lang w:eastAsia="zh-CN"/>
        </w:rPr>
        <w:t>“</w:t>
      </w:r>
      <w:r>
        <w:rPr>
          <w:rFonts w:hint="eastAsia"/>
          <w:i/>
          <w:iCs/>
          <w:lang w:eastAsia="zh-CN"/>
        </w:rPr>
        <w:t>x</w:t>
      </w:r>
      <w:r>
        <w:rPr>
          <w:i/>
          <w:iCs/>
          <w:lang w:eastAsia="zh-CN"/>
        </w:rPr>
        <w:t>”</w:t>
      </w:r>
      <w:r>
        <w:rPr>
          <w:rFonts w:hint="eastAsia"/>
          <w:i/>
          <w:iCs/>
          <w:lang w:eastAsia="zh-CN"/>
        </w:rPr>
        <w:t xml:space="preserve"> is wildcard.</w:t>
      </w:r>
      <w:r>
        <w:rPr>
          <w:rFonts w:hint="eastAsia"/>
          <w:lang w:eastAsia="zh-CN"/>
        </w:rPr>
        <w:t xml:space="preserve"> </w:t>
      </w:r>
    </w:p>
    <w:p w14:paraId="6FCF0CF4" w14:textId="77777777" w:rsidR="00F61690" w:rsidRDefault="00F61690">
      <w:pPr>
        <w:rPr>
          <w:lang w:eastAsia="zh-CN"/>
        </w:rPr>
      </w:pPr>
    </w:p>
    <w:p w14:paraId="7530D58A" w14:textId="77777777" w:rsidR="00F61690" w:rsidRDefault="00000000">
      <w:pPr>
        <w:pStyle w:val="2"/>
        <w:rPr>
          <w:lang w:eastAsia="zh-CN"/>
        </w:rPr>
      </w:pPr>
      <w:r>
        <w:rPr>
          <w:rFonts w:hint="eastAsia"/>
          <w:lang w:eastAsia="zh-CN"/>
        </w:rPr>
        <w:t>Application Version</w:t>
      </w:r>
    </w:p>
    <w:p w14:paraId="6DB7568B" w14:textId="712E1838" w:rsidR="00F61690" w:rsidRDefault="006D3080">
      <w:pPr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3080">
        <w:rPr>
          <w:rFonts w:ascii="Times New Roman" w:hAnsi="Times New Roman"/>
          <w:sz w:val="24"/>
          <w:szCs w:val="24"/>
          <w:lang w:eastAsia="zh-CN"/>
        </w:rPr>
        <w:t>SmartTap</w:t>
      </w:r>
      <w:proofErr w:type="spellEnd"/>
      <w:r w:rsidRPr="006D3080">
        <w:rPr>
          <w:rFonts w:ascii="Times New Roman" w:hAnsi="Times New Roman"/>
          <w:sz w:val="24"/>
          <w:szCs w:val="24"/>
          <w:lang w:eastAsia="zh-CN"/>
        </w:rPr>
        <w:t xml:space="preserve"> 2.1, v1.2</w:t>
      </w:r>
    </w:p>
    <w:p w14:paraId="69521381" w14:textId="77777777" w:rsidR="006D3080" w:rsidRDefault="006D3080">
      <w:pPr>
        <w:rPr>
          <w:lang w:eastAsia="zh-CN"/>
        </w:rPr>
      </w:pPr>
    </w:p>
    <w:p w14:paraId="2D800CB5" w14:textId="77777777" w:rsidR="00F61690" w:rsidRDefault="00000000">
      <w:pPr>
        <w:pStyle w:val="2"/>
        <w:rPr>
          <w:lang w:eastAsia="zh-CN"/>
        </w:rPr>
      </w:pPr>
      <w:r>
        <w:rPr>
          <w:rFonts w:hint="eastAsia"/>
          <w:lang w:eastAsia="zh-CN"/>
        </w:rPr>
        <w:t>Operating System</w:t>
      </w:r>
    </w:p>
    <w:p w14:paraId="2474391F" w14:textId="77777777" w:rsidR="00F61690" w:rsidRDefault="00000000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The operating system of NEO3.0 platform uses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NuttX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10.2.0 </w:t>
      </w:r>
    </w:p>
    <w:p w14:paraId="19C02B09" w14:textId="77777777" w:rsidR="00F61690" w:rsidRDefault="00F61690">
      <w:pPr>
        <w:rPr>
          <w:lang w:eastAsia="zh-CN"/>
        </w:rPr>
      </w:pPr>
    </w:p>
    <w:p w14:paraId="7C3FCAC3" w14:textId="77777777" w:rsidR="00F61690" w:rsidRDefault="00000000">
      <w:pPr>
        <w:pStyle w:val="2"/>
        <w:rPr>
          <w:lang w:eastAsia="zh-CN"/>
        </w:rPr>
      </w:pPr>
      <w:r>
        <w:rPr>
          <w:rFonts w:hint="eastAsia"/>
          <w:lang w:eastAsia="zh-CN"/>
        </w:rPr>
        <w:t>EMV Certification</w:t>
      </w:r>
    </w:p>
    <w:p w14:paraId="36529A85" w14:textId="77777777" w:rsidR="00F61690" w:rsidRDefault="00000000">
      <w:pPr>
        <w:pStyle w:val="2"/>
        <w:numPr>
          <w:ilvl w:val="1"/>
          <w:numId w:val="0"/>
        </w:numP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</w:pPr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 xml:space="preserve">The products get approval from PCI SSC, EMV, </w:t>
      </w:r>
      <w:proofErr w:type="spellStart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MasterCard,VISA</w:t>
      </w:r>
      <w:proofErr w:type="spellEnd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, Discover,</w:t>
      </w:r>
      <w:r>
        <w:rPr>
          <w:rFonts w:ascii="Times New Roman" w:hAnsi="Times New Roman" w:cs="Times New Roman" w:hint="eastAsia"/>
          <w:b w:val="0"/>
          <w:bCs w:val="0"/>
          <w:iCs w:val="0"/>
          <w:sz w:val="22"/>
          <w:szCs w:val="22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AmexExpressPay</w:t>
      </w:r>
      <w:proofErr w:type="spellEnd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,</w:t>
      </w:r>
      <w:r>
        <w:rPr>
          <w:rFonts w:ascii="Times New Roman" w:hAnsi="Times New Roman" w:cs="Times New Roman" w:hint="eastAsia"/>
          <w:b w:val="0"/>
          <w:bCs w:val="0"/>
          <w:iCs w:val="0"/>
          <w:sz w:val="22"/>
          <w:szCs w:val="22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 w:val="0"/>
          <w:bCs w:val="0"/>
          <w:iCs w:val="0"/>
          <w:sz w:val="22"/>
          <w:szCs w:val="22"/>
          <w:lang w:eastAsia="zh-CN"/>
        </w:rPr>
        <w:t>Interac</w:t>
      </w:r>
      <w:proofErr w:type="spellEnd"/>
      <w:r>
        <w:rPr>
          <w:rFonts w:ascii="Times New Roman" w:hAnsi="Times New Roman" w:cs="Times New Roman" w:hint="eastAsia"/>
          <w:b w:val="0"/>
          <w:bCs w:val="0"/>
          <w:iCs w:val="0"/>
          <w:sz w:val="22"/>
          <w:szCs w:val="22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JCB,CUP,etc</w:t>
      </w:r>
      <w:proofErr w:type="spellEnd"/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 xml:space="preserve">. For more information, please access ID tech portal: </w:t>
      </w:r>
      <w:hyperlink r:id="rId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Homepage - ID TECH Products</w:t>
        </w:r>
      </w:hyperlink>
      <w:r>
        <w:rPr>
          <w:rFonts w:ascii="Times New Roman" w:hAnsi="Times New Roman" w:cs="Times New Roman"/>
          <w:b w:val="0"/>
          <w:bCs w:val="0"/>
          <w:iCs w:val="0"/>
          <w:sz w:val="22"/>
          <w:szCs w:val="22"/>
          <w:lang w:eastAsia="zh-CN"/>
        </w:rPr>
        <w:t>.</w:t>
      </w:r>
    </w:p>
    <w:p w14:paraId="19FEA793" w14:textId="77777777" w:rsidR="00F61690" w:rsidRDefault="00F61690">
      <w:pPr>
        <w:rPr>
          <w:lang w:eastAsia="zh-CN"/>
        </w:rPr>
      </w:pPr>
    </w:p>
    <w:p w14:paraId="596F8246" w14:textId="1D3F2807" w:rsidR="00F61690" w:rsidRDefault="00F61690" w:rsidP="005909CF">
      <w:pPr>
        <w:pStyle w:val="1"/>
        <w:numPr>
          <w:ilvl w:val="0"/>
          <w:numId w:val="0"/>
        </w:numPr>
        <w:ind w:left="360"/>
        <w:rPr>
          <w:lang w:eastAsia="zh-CN"/>
        </w:rPr>
      </w:pPr>
    </w:p>
    <w:p w14:paraId="25E5A966" w14:textId="14F656D0" w:rsidR="00F61690" w:rsidRDefault="0065404D" w:rsidP="0065404D">
      <w:pPr>
        <w:pStyle w:val="1"/>
        <w:rPr>
          <w:lang w:eastAsia="zh-CN"/>
        </w:rPr>
      </w:pPr>
      <w:r w:rsidRPr="0065404D">
        <w:rPr>
          <w:lang w:eastAsia="zh-CN"/>
        </w:rPr>
        <w:t>Technical documentation</w:t>
      </w:r>
    </w:p>
    <w:p w14:paraId="5DA2FD9A" w14:textId="69E7BC0E" w:rsidR="00F24A1D" w:rsidRDefault="0065404D" w:rsidP="0065404D">
      <w:pPr>
        <w:pStyle w:val="2"/>
        <w:rPr>
          <w:lang w:eastAsia="zh-CN"/>
        </w:rPr>
      </w:pPr>
      <w:r>
        <w:rPr>
          <w:lang w:eastAsia="zh-CN"/>
        </w:rPr>
        <w:t xml:space="preserve">Configure the </w:t>
      </w:r>
      <w:proofErr w:type="spellStart"/>
      <w:r>
        <w:rPr>
          <w:lang w:eastAsia="zh-CN"/>
        </w:rPr>
        <w:t>Colletor</w:t>
      </w:r>
      <w:proofErr w:type="spellEnd"/>
      <w:r>
        <w:rPr>
          <w:lang w:eastAsia="zh-CN"/>
        </w:rPr>
        <w:t xml:space="preserve"> ID</w:t>
      </w:r>
      <w:r w:rsidR="00F24A1D">
        <w:rPr>
          <w:lang w:eastAsia="zh-CN"/>
        </w:rPr>
        <w:t xml:space="preserve"> and other </w:t>
      </w:r>
      <w:proofErr w:type="spellStart"/>
      <w:r w:rsidR="00F24A1D">
        <w:rPr>
          <w:lang w:eastAsia="zh-CN"/>
        </w:rPr>
        <w:t>SmartTap</w:t>
      </w:r>
      <w:proofErr w:type="spellEnd"/>
      <w:r w:rsidR="00F24A1D">
        <w:rPr>
          <w:lang w:eastAsia="zh-CN"/>
        </w:rPr>
        <w:t xml:space="preserve"> settings</w:t>
      </w:r>
    </w:p>
    <w:p w14:paraId="004ABF2A" w14:textId="3B32098C" w:rsidR="0065404D" w:rsidRDefault="0065404D" w:rsidP="0065404D">
      <w:pPr>
        <w:rPr>
          <w:lang w:eastAsia="zh-CN"/>
        </w:rPr>
      </w:pPr>
      <w:r>
        <w:rPr>
          <w:lang w:eastAsia="zh-CN"/>
        </w:rPr>
        <w:t xml:space="preserve">Use IDTECH’s </w:t>
      </w:r>
      <w:r w:rsidR="009B5757">
        <w:rPr>
          <w:rFonts w:hint="eastAsia"/>
          <w:lang w:eastAsia="zh-CN"/>
        </w:rPr>
        <w:t>USDK</w:t>
      </w:r>
      <w:r>
        <w:rPr>
          <w:lang w:eastAsia="zh-CN"/>
        </w:rPr>
        <w:t xml:space="preserve"> Demo to load </w:t>
      </w:r>
      <w:proofErr w:type="spellStart"/>
      <w:r w:rsidR="009B5757">
        <w:rPr>
          <w:lang w:eastAsia="zh-CN"/>
        </w:rPr>
        <w:t>Colletor</w:t>
      </w:r>
      <w:proofErr w:type="spellEnd"/>
      <w:r w:rsidR="009B5757">
        <w:rPr>
          <w:lang w:eastAsia="zh-CN"/>
        </w:rPr>
        <w:t xml:space="preserve"> ID</w:t>
      </w:r>
      <w:r w:rsidR="004433D5">
        <w:rPr>
          <w:lang w:eastAsia="zh-CN"/>
        </w:rPr>
        <w:t>,</w:t>
      </w:r>
      <w:r w:rsidR="009B5757">
        <w:rPr>
          <w:lang w:eastAsia="zh-CN"/>
        </w:rPr>
        <w:t xml:space="preserve"> other </w:t>
      </w:r>
      <w:proofErr w:type="spellStart"/>
      <w:r w:rsidR="009B5757">
        <w:rPr>
          <w:lang w:eastAsia="zh-CN"/>
        </w:rPr>
        <w:t>SmartTap</w:t>
      </w:r>
      <w:proofErr w:type="spellEnd"/>
      <w:r w:rsidR="009B5757">
        <w:rPr>
          <w:lang w:eastAsia="zh-CN"/>
        </w:rPr>
        <w:t xml:space="preserve"> settings</w:t>
      </w:r>
      <w:r w:rsidR="009B5757">
        <w:rPr>
          <w:rFonts w:hint="eastAsia"/>
          <w:lang w:eastAsia="zh-CN"/>
        </w:rPr>
        <w:t>,</w:t>
      </w:r>
      <w:r w:rsidR="009B5757">
        <w:rPr>
          <w:lang w:eastAsia="zh-CN"/>
        </w:rPr>
        <w:t xml:space="preserve"> including </w:t>
      </w:r>
      <w:r>
        <w:rPr>
          <w:lang w:eastAsia="zh-CN"/>
        </w:rPr>
        <w:t>private key and key version</w:t>
      </w:r>
      <w:r w:rsidR="004433D5">
        <w:rPr>
          <w:lang w:eastAsia="zh-CN"/>
        </w:rPr>
        <w:t xml:space="preserve">, </w:t>
      </w:r>
      <w:r w:rsidR="004433D5">
        <w:rPr>
          <w:rFonts w:ascii="Roboto" w:hAnsi="Roboto"/>
          <w:color w:val="202124"/>
          <w:shd w:val="clear" w:color="auto" w:fill="FFFFFF"/>
        </w:rPr>
        <w:t>Receive the transaction result</w:t>
      </w:r>
      <w:r w:rsidR="004433D5">
        <w:rPr>
          <w:lang w:eastAsia="zh-CN"/>
        </w:rPr>
        <w:t xml:space="preserve">. </w:t>
      </w:r>
      <w:r w:rsidR="009B5757">
        <w:rPr>
          <w:rFonts w:hint="eastAsia"/>
          <w:lang w:eastAsia="zh-CN"/>
        </w:rPr>
        <w:t>USDK</w:t>
      </w:r>
      <w:r w:rsidR="009B5757">
        <w:rPr>
          <w:lang w:eastAsia="zh-CN"/>
        </w:rPr>
        <w:t xml:space="preserve"> Demo</w:t>
      </w:r>
      <w:r w:rsidR="009B5757">
        <w:rPr>
          <w:lang w:eastAsia="zh-CN"/>
        </w:rPr>
        <w:t xml:space="preserve"> can be downloaded from our company website.</w:t>
      </w:r>
    </w:p>
    <w:p w14:paraId="6A89A506" w14:textId="0E45EC8F" w:rsidR="0065404D" w:rsidRPr="0065404D" w:rsidRDefault="0065404D" w:rsidP="0065404D">
      <w:pPr>
        <w:rPr>
          <w:lang w:eastAsia="zh-CN"/>
        </w:rPr>
      </w:pPr>
    </w:p>
    <w:sectPr w:rsidR="0065404D" w:rsidRPr="0065404D">
      <w:headerReference w:type="default" r:id="rId10"/>
      <w:footerReference w:type="default" r:id="rId11"/>
      <w:pgSz w:w="12240" w:h="15840"/>
      <w:pgMar w:top="216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C259" w14:textId="77777777" w:rsidR="008151A8" w:rsidRDefault="008151A8">
      <w:r>
        <w:separator/>
      </w:r>
    </w:p>
  </w:endnote>
  <w:endnote w:type="continuationSeparator" w:id="0">
    <w:p w14:paraId="6B275E68" w14:textId="77777777" w:rsidR="008151A8" w:rsidRDefault="0081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charset w:val="00"/>
    <w:family w:val="modern"/>
    <w:pitch w:val="default"/>
    <w:sig w:usb0="00000000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6F6F" w14:textId="77777777" w:rsidR="00F61690" w:rsidRDefault="00000000">
    <w:pPr>
      <w:pStyle w:val="a7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3593F175" wp14:editId="07A2F3D8">
              <wp:simplePos x="0" y="0"/>
              <wp:positionH relativeFrom="page">
                <wp:align>center</wp:align>
              </wp:positionH>
              <wp:positionV relativeFrom="page">
                <wp:posOffset>8382635</wp:posOffset>
              </wp:positionV>
              <wp:extent cx="5852160" cy="347345"/>
              <wp:effectExtent l="4445" t="4445" r="10795" b="10160"/>
              <wp:wrapTopAndBottom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 w14:paraId="00B01EC0" w14:textId="77777777" w:rsidR="00F61690" w:rsidRDefault="0000000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CONFIDENTIAL AND PROPRIETARY. </w:t>
                          </w:r>
                        </w:p>
                        <w:p w14:paraId="7F986D75" w14:textId="77777777" w:rsidR="00F61690" w:rsidRDefault="0000000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THIS DOCUMENT IS THE PROPERTY OF AND PROPRIETARY TO INTERNATIONAL TECHNOLOGIES &amp; SYSTEMS, INC. D.B.A. ID TECH.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3F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60.05pt;width:460.8pt;height:27.35pt;z-index:251668480;visibility:visible;mso-wrap-style:square;mso-wrap-distance-left:9pt;mso-wrap-distance-top:3.6pt;mso-wrap-distance-right:9pt;mso-wrap-distance-bottom:3.6pt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">
              <v:textbox>
                <w:txbxContent>
                  <w:p w14:paraId="00B01EC0" w14:textId="77777777" w:rsidR="00F61690" w:rsidRDefault="0000000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CONFIDENTIAL AND PROPRIETARY. </w:t>
                    </w:r>
                  </w:p>
                  <w:p w14:paraId="7F986D75" w14:textId="77777777" w:rsidR="00F61690" w:rsidRDefault="0000000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THIS DOCUMENT IS THE PROPERTY OF AND PROPRIETARY TO INTERNATIONAL TECHNOLOGIES &amp; SYSTEMS, INC. D.B.A. ID TECH.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714CE2" wp14:editId="429F4268">
              <wp:simplePos x="0" y="0"/>
              <wp:positionH relativeFrom="column">
                <wp:posOffset>4772025</wp:posOffset>
              </wp:positionH>
              <wp:positionV relativeFrom="paragraph">
                <wp:posOffset>-305435</wp:posOffset>
              </wp:positionV>
              <wp:extent cx="1787525" cy="30480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94DC62E" w14:textId="77777777" w:rsidR="00F61690" w:rsidRDefault="0000000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www.idtechproducts.com</w:t>
                          </w:r>
                        </w:p>
                        <w:p w14:paraId="07B89A59" w14:textId="77777777" w:rsidR="00F61690" w:rsidRDefault="00F6169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14CE2" id="Text Box 2" o:spid="_x0000_s1027" type="#_x0000_t202" style="position:absolute;margin-left:375.75pt;margin-top:-24.05pt;width:140.75pt;height:24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" filled="f" stroked="f">
              <v:textbox>
                <w:txbxContent>
                  <w:p w14:paraId="094DC62E" w14:textId="77777777" w:rsidR="00F61690" w:rsidRDefault="00000000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www.idtechproducts.com</w:t>
                    </w:r>
                  </w:p>
                  <w:p w14:paraId="07B89A59" w14:textId="77777777" w:rsidR="00F61690" w:rsidRDefault="00F61690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2C3747B" wp14:editId="4F5897AE">
          <wp:simplePos x="0" y="0"/>
          <wp:positionH relativeFrom="column">
            <wp:posOffset>4427220</wp:posOffset>
          </wp:positionH>
          <wp:positionV relativeFrom="paragraph">
            <wp:posOffset>-327660</wp:posOffset>
          </wp:positionV>
          <wp:extent cx="299085" cy="294640"/>
          <wp:effectExtent l="0" t="0" r="5715" b="10160"/>
          <wp:wrapNone/>
          <wp:docPr id="278818402" name="Picture 278818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818402" name="Picture 2788184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8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4BFD7F0" wp14:editId="1ECBD0FB">
          <wp:simplePos x="0" y="0"/>
          <wp:positionH relativeFrom="column">
            <wp:posOffset>2218690</wp:posOffset>
          </wp:positionH>
          <wp:positionV relativeFrom="paragraph">
            <wp:posOffset>-354330</wp:posOffset>
          </wp:positionV>
          <wp:extent cx="312420" cy="334010"/>
          <wp:effectExtent l="0" t="0" r="11430" b="8890"/>
          <wp:wrapNone/>
          <wp:docPr id="140269916" name="Picture 140269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69916" name="Picture 14026991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4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1CE8E8" wp14:editId="4C1FB6D7">
              <wp:simplePos x="0" y="0"/>
              <wp:positionH relativeFrom="column">
                <wp:posOffset>2503805</wp:posOffset>
              </wp:positionH>
              <wp:positionV relativeFrom="paragraph">
                <wp:posOffset>-412115</wp:posOffset>
              </wp:positionV>
              <wp:extent cx="1787525" cy="43434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949D27" w14:textId="77777777" w:rsidR="00F61690" w:rsidRDefault="0000000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(714) 761-6368</w:t>
                          </w:r>
                        </w:p>
                        <w:p w14:paraId="765DA114" w14:textId="77777777" w:rsidR="00F61690" w:rsidRDefault="0000000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sales@idtechproducts.com</w:t>
                          </w:r>
                        </w:p>
                        <w:p w14:paraId="00F97A26" w14:textId="77777777" w:rsidR="00F61690" w:rsidRDefault="00F6169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CE8E8" id="_x0000_s1028" type="#_x0000_t202" style="position:absolute;margin-left:197.15pt;margin-top:-32.45pt;width:140.75pt;height:34.2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" filled="f" stroked="f">
              <v:textbox>
                <w:txbxContent>
                  <w:p w14:paraId="0E949D27" w14:textId="77777777" w:rsidR="00F61690" w:rsidRDefault="00000000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(714) 761-6368</w:t>
                    </w:r>
                  </w:p>
                  <w:p w14:paraId="765DA114" w14:textId="77777777" w:rsidR="00F61690" w:rsidRDefault="00000000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sales@idtechproducts.com</w:t>
                    </w:r>
                  </w:p>
                  <w:p w14:paraId="00F97A26" w14:textId="77777777" w:rsidR="00F61690" w:rsidRDefault="00F61690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B63689" wp14:editId="24571D35">
              <wp:simplePos x="0" y="0"/>
              <wp:positionH relativeFrom="column">
                <wp:posOffset>661035</wp:posOffset>
              </wp:positionH>
              <wp:positionV relativeFrom="paragraph">
                <wp:posOffset>-406400</wp:posOffset>
              </wp:positionV>
              <wp:extent cx="1511300" cy="4343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9D0C7C" w14:textId="77777777" w:rsidR="00F61690" w:rsidRDefault="0000000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10721 Walker Street</w:t>
                          </w:r>
                        </w:p>
                        <w:p w14:paraId="14F4BF33" w14:textId="77777777" w:rsidR="00F61690" w:rsidRDefault="0000000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Cypress, CA 90630</w:t>
                          </w:r>
                        </w:p>
                        <w:p w14:paraId="0C57CC51" w14:textId="77777777" w:rsidR="00F61690" w:rsidRDefault="00F6169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63689" id="_x0000_s1029" type="#_x0000_t202" style="position:absolute;margin-left:52.05pt;margin-top:-32pt;width:119pt;height:34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" filled="f" stroked="f">
              <v:textbox>
                <w:txbxContent>
                  <w:p w14:paraId="259D0C7C" w14:textId="77777777" w:rsidR="00F61690" w:rsidRDefault="00000000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10721 Walker Street</w:t>
                    </w:r>
                  </w:p>
                  <w:p w14:paraId="14F4BF33" w14:textId="77777777" w:rsidR="00F61690" w:rsidRDefault="00000000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Cypress, CA 90630</w:t>
                    </w:r>
                  </w:p>
                  <w:p w14:paraId="0C57CC51" w14:textId="77777777" w:rsidR="00F61690" w:rsidRDefault="00F61690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D084269" wp14:editId="00E88CEA">
          <wp:simplePos x="0" y="0"/>
          <wp:positionH relativeFrom="column">
            <wp:posOffset>396875</wp:posOffset>
          </wp:positionH>
          <wp:positionV relativeFrom="paragraph">
            <wp:posOffset>-281305</wp:posOffset>
          </wp:positionV>
          <wp:extent cx="266700" cy="207645"/>
          <wp:effectExtent l="0" t="0" r="0" b="1905"/>
          <wp:wrapNone/>
          <wp:docPr id="244801377" name="Picture 244801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801377" name="Picture 244801377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67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2AD85" wp14:editId="6E77B037">
              <wp:simplePos x="0" y="0"/>
              <wp:positionH relativeFrom="column">
                <wp:posOffset>95250</wp:posOffset>
              </wp:positionH>
              <wp:positionV relativeFrom="paragraph">
                <wp:posOffset>-463550</wp:posOffset>
              </wp:positionV>
              <wp:extent cx="6974205" cy="575945"/>
              <wp:effectExtent l="0" t="0" r="17145" b="1460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4393" cy="576125"/>
                      </a:xfrm>
                      <a:prstGeom prst="rect">
                        <a:avLst/>
                      </a:prstGeom>
                      <a:solidFill>
                        <a:srgbClr val="1AAF6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BEDC73" id="Rectangle 12" o:spid="_x0000_s1026" style="position:absolute;margin-left:7.5pt;margin-top:-36.5pt;width:549.15pt;height: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" fillcolor="#1aaf6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EB1D" w14:textId="77777777" w:rsidR="008151A8" w:rsidRDefault="008151A8">
      <w:r>
        <w:separator/>
      </w:r>
    </w:p>
  </w:footnote>
  <w:footnote w:type="continuationSeparator" w:id="0">
    <w:p w14:paraId="646D58CF" w14:textId="77777777" w:rsidR="008151A8" w:rsidRDefault="0081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230F" w14:textId="77777777" w:rsidR="00F61690" w:rsidRDefault="00000000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EE9C2A" wp14:editId="6BE9E5ED">
          <wp:simplePos x="0" y="0"/>
          <wp:positionH relativeFrom="margin">
            <wp:posOffset>88900</wp:posOffset>
          </wp:positionH>
          <wp:positionV relativeFrom="paragraph">
            <wp:posOffset>111125</wp:posOffset>
          </wp:positionV>
          <wp:extent cx="1727835" cy="645795"/>
          <wp:effectExtent l="0" t="0" r="5715" b="1905"/>
          <wp:wrapNone/>
          <wp:docPr id="566581695" name="Picture 566581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581695" name="Picture 56658169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83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2699CE" wp14:editId="6EE72C1B">
          <wp:simplePos x="0" y="0"/>
          <wp:positionH relativeFrom="page">
            <wp:posOffset>-64770</wp:posOffset>
          </wp:positionH>
          <wp:positionV relativeFrom="paragraph">
            <wp:posOffset>-713105</wp:posOffset>
          </wp:positionV>
          <wp:extent cx="1050925" cy="1434465"/>
          <wp:effectExtent l="0" t="0" r="15875" b="13335"/>
          <wp:wrapNone/>
          <wp:docPr id="932601584" name="Picture 93260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601584" name="Picture 93260158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092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D2D732"/>
    <w:multiLevelType w:val="singleLevel"/>
    <w:tmpl w:val="90D2D7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A0604E"/>
    <w:multiLevelType w:val="multilevel"/>
    <w:tmpl w:val="15A0604E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tillium" w:hAnsi="Titillium" w:hint="default"/>
        <w:b/>
        <w:bCs/>
        <w:i w:val="0"/>
        <w:kern w:val="32"/>
        <w:sz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522" w:hanging="432"/>
      </w:pPr>
      <w:rPr>
        <w:rFonts w:ascii="Titillium" w:hAnsi="Titillium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ascii="Titillium" w:hAnsi="Titillium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138A61"/>
    <w:multiLevelType w:val="singleLevel"/>
    <w:tmpl w:val="61138A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983967994">
    <w:abstractNumId w:val="1"/>
  </w:num>
  <w:num w:numId="2" w16cid:durableId="1996913876">
    <w:abstractNumId w:val="2"/>
  </w:num>
  <w:num w:numId="3" w16cid:durableId="1983805591">
    <w:abstractNumId w:val="0"/>
  </w:num>
  <w:num w:numId="4" w16cid:durableId="1117799969">
    <w:abstractNumId w:val="1"/>
  </w:num>
  <w:num w:numId="5" w16cid:durableId="1593007319">
    <w:abstractNumId w:val="1"/>
  </w:num>
  <w:num w:numId="6" w16cid:durableId="1399556">
    <w:abstractNumId w:val="1"/>
  </w:num>
  <w:num w:numId="7" w16cid:durableId="1031145511">
    <w:abstractNumId w:val="1"/>
  </w:num>
  <w:num w:numId="8" w16cid:durableId="144750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TMzNzIyNjIyNTVQ0lEKTi0uzszPAykwrAUAfdCgACwAAAA="/>
    <w:docVar w:name="commondata" w:val="eyJoZGlkIjoiZGQ4N2VkMGFjMzI4ZGJiOGZhNDIxMTczZTExZGM1YTEifQ=="/>
  </w:docVars>
  <w:rsids>
    <w:rsidRoot w:val="00F9736C"/>
    <w:rsid w:val="00011B98"/>
    <w:rsid w:val="00015F97"/>
    <w:rsid w:val="000227D6"/>
    <w:rsid w:val="0003126C"/>
    <w:rsid w:val="00031483"/>
    <w:rsid w:val="000345B9"/>
    <w:rsid w:val="00055570"/>
    <w:rsid w:val="000556FD"/>
    <w:rsid w:val="00056542"/>
    <w:rsid w:val="000764FE"/>
    <w:rsid w:val="000853BB"/>
    <w:rsid w:val="00090950"/>
    <w:rsid w:val="00094603"/>
    <w:rsid w:val="00095B1A"/>
    <w:rsid w:val="000A01CE"/>
    <w:rsid w:val="000A46B4"/>
    <w:rsid w:val="000C5669"/>
    <w:rsid w:val="000C7ABF"/>
    <w:rsid w:val="000D2839"/>
    <w:rsid w:val="000D7835"/>
    <w:rsid w:val="000F28CC"/>
    <w:rsid w:val="000F4290"/>
    <w:rsid w:val="000F42CA"/>
    <w:rsid w:val="000F4BAE"/>
    <w:rsid w:val="00100A13"/>
    <w:rsid w:val="00101C52"/>
    <w:rsid w:val="00102327"/>
    <w:rsid w:val="00123EA6"/>
    <w:rsid w:val="00136425"/>
    <w:rsid w:val="00137F3A"/>
    <w:rsid w:val="00144638"/>
    <w:rsid w:val="00146409"/>
    <w:rsid w:val="00155D88"/>
    <w:rsid w:val="00165691"/>
    <w:rsid w:val="001766E5"/>
    <w:rsid w:val="0018107C"/>
    <w:rsid w:val="00187691"/>
    <w:rsid w:val="00187DA6"/>
    <w:rsid w:val="001903B5"/>
    <w:rsid w:val="00196157"/>
    <w:rsid w:val="001A3E36"/>
    <w:rsid w:val="001B22F3"/>
    <w:rsid w:val="001C1CB7"/>
    <w:rsid w:val="001D5E72"/>
    <w:rsid w:val="001F220F"/>
    <w:rsid w:val="001F26C6"/>
    <w:rsid w:val="00212A85"/>
    <w:rsid w:val="00213C05"/>
    <w:rsid w:val="0021492F"/>
    <w:rsid w:val="002205BE"/>
    <w:rsid w:val="002232C8"/>
    <w:rsid w:val="00227F66"/>
    <w:rsid w:val="002345B5"/>
    <w:rsid w:val="00240081"/>
    <w:rsid w:val="00240489"/>
    <w:rsid w:val="002516D5"/>
    <w:rsid w:val="00255D10"/>
    <w:rsid w:val="0026454E"/>
    <w:rsid w:val="002674C5"/>
    <w:rsid w:val="002738DA"/>
    <w:rsid w:val="002823CA"/>
    <w:rsid w:val="00283AFB"/>
    <w:rsid w:val="00287F76"/>
    <w:rsid w:val="002915C2"/>
    <w:rsid w:val="0029394F"/>
    <w:rsid w:val="00293C3C"/>
    <w:rsid w:val="002964FD"/>
    <w:rsid w:val="002A4070"/>
    <w:rsid w:val="002A6014"/>
    <w:rsid w:val="002A770B"/>
    <w:rsid w:val="002B4000"/>
    <w:rsid w:val="002B62D9"/>
    <w:rsid w:val="002C083A"/>
    <w:rsid w:val="002C77AD"/>
    <w:rsid w:val="002D138C"/>
    <w:rsid w:val="002D626F"/>
    <w:rsid w:val="002D6668"/>
    <w:rsid w:val="002E7B59"/>
    <w:rsid w:val="002F077B"/>
    <w:rsid w:val="00314E33"/>
    <w:rsid w:val="00315B8C"/>
    <w:rsid w:val="00315ED2"/>
    <w:rsid w:val="00316EF3"/>
    <w:rsid w:val="003259A4"/>
    <w:rsid w:val="00326518"/>
    <w:rsid w:val="0034291A"/>
    <w:rsid w:val="00347A36"/>
    <w:rsid w:val="0035219C"/>
    <w:rsid w:val="00360062"/>
    <w:rsid w:val="003604B5"/>
    <w:rsid w:val="00370ABF"/>
    <w:rsid w:val="003771BF"/>
    <w:rsid w:val="00395A4F"/>
    <w:rsid w:val="00397480"/>
    <w:rsid w:val="003A05B6"/>
    <w:rsid w:val="003A2A6B"/>
    <w:rsid w:val="003A3755"/>
    <w:rsid w:val="003A37E2"/>
    <w:rsid w:val="003B01FE"/>
    <w:rsid w:val="003B29C2"/>
    <w:rsid w:val="003B3E1A"/>
    <w:rsid w:val="003B4B27"/>
    <w:rsid w:val="003D3C3E"/>
    <w:rsid w:val="003E2B07"/>
    <w:rsid w:val="003F06A8"/>
    <w:rsid w:val="003F4120"/>
    <w:rsid w:val="003F71F1"/>
    <w:rsid w:val="004066F8"/>
    <w:rsid w:val="0040677F"/>
    <w:rsid w:val="0041183B"/>
    <w:rsid w:val="00413552"/>
    <w:rsid w:val="00425DB0"/>
    <w:rsid w:val="00432432"/>
    <w:rsid w:val="004433D5"/>
    <w:rsid w:val="0044486E"/>
    <w:rsid w:val="00445A27"/>
    <w:rsid w:val="004472F4"/>
    <w:rsid w:val="0045139E"/>
    <w:rsid w:val="00451AD0"/>
    <w:rsid w:val="00452881"/>
    <w:rsid w:val="00464430"/>
    <w:rsid w:val="0046679B"/>
    <w:rsid w:val="00477CEB"/>
    <w:rsid w:val="00481FE6"/>
    <w:rsid w:val="00482500"/>
    <w:rsid w:val="004844FE"/>
    <w:rsid w:val="0048626C"/>
    <w:rsid w:val="00487D3A"/>
    <w:rsid w:val="004A634E"/>
    <w:rsid w:val="004D4C48"/>
    <w:rsid w:val="004D6D67"/>
    <w:rsid w:val="004E2517"/>
    <w:rsid w:val="004E7D01"/>
    <w:rsid w:val="004F14B5"/>
    <w:rsid w:val="004F56F5"/>
    <w:rsid w:val="004F6759"/>
    <w:rsid w:val="005009E6"/>
    <w:rsid w:val="00513D0E"/>
    <w:rsid w:val="00513E74"/>
    <w:rsid w:val="00515BE3"/>
    <w:rsid w:val="00526EB7"/>
    <w:rsid w:val="00527D2C"/>
    <w:rsid w:val="00531519"/>
    <w:rsid w:val="005402ED"/>
    <w:rsid w:val="00540AF7"/>
    <w:rsid w:val="00543A5A"/>
    <w:rsid w:val="00545B98"/>
    <w:rsid w:val="0055350C"/>
    <w:rsid w:val="00555730"/>
    <w:rsid w:val="0057175F"/>
    <w:rsid w:val="00584ECE"/>
    <w:rsid w:val="00585308"/>
    <w:rsid w:val="005909CF"/>
    <w:rsid w:val="00591AC4"/>
    <w:rsid w:val="005A0041"/>
    <w:rsid w:val="005A639B"/>
    <w:rsid w:val="005B1E13"/>
    <w:rsid w:val="005B310A"/>
    <w:rsid w:val="005B396D"/>
    <w:rsid w:val="005B72D8"/>
    <w:rsid w:val="005D098C"/>
    <w:rsid w:val="005D142F"/>
    <w:rsid w:val="005D213A"/>
    <w:rsid w:val="005E2550"/>
    <w:rsid w:val="005E29BA"/>
    <w:rsid w:val="005E70CB"/>
    <w:rsid w:val="005F033E"/>
    <w:rsid w:val="005F2C88"/>
    <w:rsid w:val="006208C7"/>
    <w:rsid w:val="00626D6E"/>
    <w:rsid w:val="00630AC6"/>
    <w:rsid w:val="0063205E"/>
    <w:rsid w:val="00634E40"/>
    <w:rsid w:val="006369AD"/>
    <w:rsid w:val="006460CD"/>
    <w:rsid w:val="0065404D"/>
    <w:rsid w:val="00657752"/>
    <w:rsid w:val="006670BF"/>
    <w:rsid w:val="0067128C"/>
    <w:rsid w:val="00674B62"/>
    <w:rsid w:val="0068074A"/>
    <w:rsid w:val="006807FF"/>
    <w:rsid w:val="00687C13"/>
    <w:rsid w:val="006A19FE"/>
    <w:rsid w:val="006B0F40"/>
    <w:rsid w:val="006B4B2E"/>
    <w:rsid w:val="006B6A8B"/>
    <w:rsid w:val="006B7DB1"/>
    <w:rsid w:val="006C4575"/>
    <w:rsid w:val="006D06C3"/>
    <w:rsid w:val="006D3080"/>
    <w:rsid w:val="006D3243"/>
    <w:rsid w:val="007055E3"/>
    <w:rsid w:val="0071135D"/>
    <w:rsid w:val="00716863"/>
    <w:rsid w:val="0072018D"/>
    <w:rsid w:val="00724E71"/>
    <w:rsid w:val="0072795A"/>
    <w:rsid w:val="00733203"/>
    <w:rsid w:val="00734F01"/>
    <w:rsid w:val="007464C9"/>
    <w:rsid w:val="0075382D"/>
    <w:rsid w:val="0076789A"/>
    <w:rsid w:val="00787BDD"/>
    <w:rsid w:val="007928D9"/>
    <w:rsid w:val="007A1835"/>
    <w:rsid w:val="007B4D68"/>
    <w:rsid w:val="007D50B4"/>
    <w:rsid w:val="007D52CC"/>
    <w:rsid w:val="007E5AF2"/>
    <w:rsid w:val="007F1A5A"/>
    <w:rsid w:val="007F2A1B"/>
    <w:rsid w:val="007F5AF8"/>
    <w:rsid w:val="0080115B"/>
    <w:rsid w:val="00802A76"/>
    <w:rsid w:val="00805BB3"/>
    <w:rsid w:val="008151A8"/>
    <w:rsid w:val="00815A52"/>
    <w:rsid w:val="00817D74"/>
    <w:rsid w:val="00817FEB"/>
    <w:rsid w:val="00820B58"/>
    <w:rsid w:val="00822DFA"/>
    <w:rsid w:val="00830D2E"/>
    <w:rsid w:val="00844AF8"/>
    <w:rsid w:val="00854743"/>
    <w:rsid w:val="0086118E"/>
    <w:rsid w:val="00871080"/>
    <w:rsid w:val="0087285F"/>
    <w:rsid w:val="008745F8"/>
    <w:rsid w:val="00874736"/>
    <w:rsid w:val="00874CD1"/>
    <w:rsid w:val="0088425C"/>
    <w:rsid w:val="0088778D"/>
    <w:rsid w:val="008A1FE5"/>
    <w:rsid w:val="008A39DD"/>
    <w:rsid w:val="008A4A81"/>
    <w:rsid w:val="008A5CE9"/>
    <w:rsid w:val="008A69AA"/>
    <w:rsid w:val="008B772E"/>
    <w:rsid w:val="008C0573"/>
    <w:rsid w:val="008C45B9"/>
    <w:rsid w:val="008C55DD"/>
    <w:rsid w:val="008D29FC"/>
    <w:rsid w:val="008D303B"/>
    <w:rsid w:val="008D46A4"/>
    <w:rsid w:val="008E40DE"/>
    <w:rsid w:val="008E4182"/>
    <w:rsid w:val="008F1556"/>
    <w:rsid w:val="008F7D2B"/>
    <w:rsid w:val="00901B50"/>
    <w:rsid w:val="00921971"/>
    <w:rsid w:val="00922E46"/>
    <w:rsid w:val="0094026B"/>
    <w:rsid w:val="00940776"/>
    <w:rsid w:val="009521CA"/>
    <w:rsid w:val="00957737"/>
    <w:rsid w:val="00961DCE"/>
    <w:rsid w:val="0098555E"/>
    <w:rsid w:val="00990E44"/>
    <w:rsid w:val="00994CAD"/>
    <w:rsid w:val="00996793"/>
    <w:rsid w:val="009A3287"/>
    <w:rsid w:val="009A4E3A"/>
    <w:rsid w:val="009A6287"/>
    <w:rsid w:val="009B273B"/>
    <w:rsid w:val="009B2DD2"/>
    <w:rsid w:val="009B5757"/>
    <w:rsid w:val="009B5DC3"/>
    <w:rsid w:val="009C28B1"/>
    <w:rsid w:val="009C3EA5"/>
    <w:rsid w:val="009C611F"/>
    <w:rsid w:val="009C6848"/>
    <w:rsid w:val="009D26E4"/>
    <w:rsid w:val="009D4C90"/>
    <w:rsid w:val="009E5079"/>
    <w:rsid w:val="009E74D8"/>
    <w:rsid w:val="009F4D2F"/>
    <w:rsid w:val="009F6600"/>
    <w:rsid w:val="00A11AB8"/>
    <w:rsid w:val="00A22AA5"/>
    <w:rsid w:val="00A276EA"/>
    <w:rsid w:val="00A32397"/>
    <w:rsid w:val="00A33A56"/>
    <w:rsid w:val="00A3455C"/>
    <w:rsid w:val="00A3773B"/>
    <w:rsid w:val="00A41B3E"/>
    <w:rsid w:val="00A43A94"/>
    <w:rsid w:val="00A45ADD"/>
    <w:rsid w:val="00A535D0"/>
    <w:rsid w:val="00A53F47"/>
    <w:rsid w:val="00A573AE"/>
    <w:rsid w:val="00A60837"/>
    <w:rsid w:val="00A6495E"/>
    <w:rsid w:val="00A67AB9"/>
    <w:rsid w:val="00A67B6F"/>
    <w:rsid w:val="00A72DE3"/>
    <w:rsid w:val="00A731FB"/>
    <w:rsid w:val="00A73832"/>
    <w:rsid w:val="00A75F03"/>
    <w:rsid w:val="00A775A4"/>
    <w:rsid w:val="00A831A9"/>
    <w:rsid w:val="00A84BDD"/>
    <w:rsid w:val="00A91B11"/>
    <w:rsid w:val="00A965A1"/>
    <w:rsid w:val="00A976A6"/>
    <w:rsid w:val="00AA3264"/>
    <w:rsid w:val="00AA3994"/>
    <w:rsid w:val="00AB0B58"/>
    <w:rsid w:val="00AB206E"/>
    <w:rsid w:val="00AB6402"/>
    <w:rsid w:val="00AC4447"/>
    <w:rsid w:val="00AD1AB9"/>
    <w:rsid w:val="00AE693C"/>
    <w:rsid w:val="00B104AB"/>
    <w:rsid w:val="00B11875"/>
    <w:rsid w:val="00B1371E"/>
    <w:rsid w:val="00B1726D"/>
    <w:rsid w:val="00B1727D"/>
    <w:rsid w:val="00B24BF5"/>
    <w:rsid w:val="00B24F31"/>
    <w:rsid w:val="00B26484"/>
    <w:rsid w:val="00B60750"/>
    <w:rsid w:val="00B72496"/>
    <w:rsid w:val="00B74315"/>
    <w:rsid w:val="00B854BC"/>
    <w:rsid w:val="00B93BEB"/>
    <w:rsid w:val="00B93D40"/>
    <w:rsid w:val="00B93F95"/>
    <w:rsid w:val="00B9477F"/>
    <w:rsid w:val="00BA019D"/>
    <w:rsid w:val="00BA197E"/>
    <w:rsid w:val="00BB2C32"/>
    <w:rsid w:val="00BB6376"/>
    <w:rsid w:val="00BB75B5"/>
    <w:rsid w:val="00BC43EE"/>
    <w:rsid w:val="00BC7B48"/>
    <w:rsid w:val="00BD63A9"/>
    <w:rsid w:val="00BE7C72"/>
    <w:rsid w:val="00BF0E8B"/>
    <w:rsid w:val="00BF15D9"/>
    <w:rsid w:val="00BF7FAA"/>
    <w:rsid w:val="00C04CE2"/>
    <w:rsid w:val="00C1387C"/>
    <w:rsid w:val="00C142E4"/>
    <w:rsid w:val="00C15EC3"/>
    <w:rsid w:val="00C25CB6"/>
    <w:rsid w:val="00C30DAB"/>
    <w:rsid w:val="00C413F4"/>
    <w:rsid w:val="00C47F65"/>
    <w:rsid w:val="00C529EA"/>
    <w:rsid w:val="00C5640F"/>
    <w:rsid w:val="00C60F88"/>
    <w:rsid w:val="00C61EA4"/>
    <w:rsid w:val="00C8072D"/>
    <w:rsid w:val="00C86D28"/>
    <w:rsid w:val="00C94245"/>
    <w:rsid w:val="00C962E5"/>
    <w:rsid w:val="00C97984"/>
    <w:rsid w:val="00CA1C6E"/>
    <w:rsid w:val="00CA35A1"/>
    <w:rsid w:val="00CA55E0"/>
    <w:rsid w:val="00CA701E"/>
    <w:rsid w:val="00CB377C"/>
    <w:rsid w:val="00CB4932"/>
    <w:rsid w:val="00CB5CE1"/>
    <w:rsid w:val="00CC1A67"/>
    <w:rsid w:val="00CD1837"/>
    <w:rsid w:val="00CD3D8C"/>
    <w:rsid w:val="00CD3DA5"/>
    <w:rsid w:val="00CD4CF9"/>
    <w:rsid w:val="00CE23E1"/>
    <w:rsid w:val="00CF3315"/>
    <w:rsid w:val="00CF74A0"/>
    <w:rsid w:val="00D04F0B"/>
    <w:rsid w:val="00D25AD7"/>
    <w:rsid w:val="00D2655F"/>
    <w:rsid w:val="00D304C4"/>
    <w:rsid w:val="00D33F62"/>
    <w:rsid w:val="00D3686C"/>
    <w:rsid w:val="00D41AAA"/>
    <w:rsid w:val="00D50165"/>
    <w:rsid w:val="00D52941"/>
    <w:rsid w:val="00D609FC"/>
    <w:rsid w:val="00D61633"/>
    <w:rsid w:val="00D64126"/>
    <w:rsid w:val="00D657F1"/>
    <w:rsid w:val="00D678F9"/>
    <w:rsid w:val="00D7295E"/>
    <w:rsid w:val="00D8152F"/>
    <w:rsid w:val="00D81F50"/>
    <w:rsid w:val="00D833DE"/>
    <w:rsid w:val="00D92EE7"/>
    <w:rsid w:val="00DA40B9"/>
    <w:rsid w:val="00DB4A39"/>
    <w:rsid w:val="00DB4B51"/>
    <w:rsid w:val="00DB5285"/>
    <w:rsid w:val="00DB6494"/>
    <w:rsid w:val="00DC3D5F"/>
    <w:rsid w:val="00DD27F6"/>
    <w:rsid w:val="00DD4ABC"/>
    <w:rsid w:val="00DE1498"/>
    <w:rsid w:val="00DE43B9"/>
    <w:rsid w:val="00DE7DDD"/>
    <w:rsid w:val="00E11111"/>
    <w:rsid w:val="00E12823"/>
    <w:rsid w:val="00E12B10"/>
    <w:rsid w:val="00E157B8"/>
    <w:rsid w:val="00E23FB0"/>
    <w:rsid w:val="00E30CC3"/>
    <w:rsid w:val="00E330A7"/>
    <w:rsid w:val="00E62846"/>
    <w:rsid w:val="00E70D87"/>
    <w:rsid w:val="00E7476A"/>
    <w:rsid w:val="00E84544"/>
    <w:rsid w:val="00E91103"/>
    <w:rsid w:val="00EA3623"/>
    <w:rsid w:val="00EA485F"/>
    <w:rsid w:val="00EA7478"/>
    <w:rsid w:val="00EB18E0"/>
    <w:rsid w:val="00EB6776"/>
    <w:rsid w:val="00EC0D4C"/>
    <w:rsid w:val="00EC5224"/>
    <w:rsid w:val="00EC7812"/>
    <w:rsid w:val="00ED0314"/>
    <w:rsid w:val="00ED6C38"/>
    <w:rsid w:val="00EE2009"/>
    <w:rsid w:val="00EE27D6"/>
    <w:rsid w:val="00EE401A"/>
    <w:rsid w:val="00EE453A"/>
    <w:rsid w:val="00EE7B99"/>
    <w:rsid w:val="00EF307B"/>
    <w:rsid w:val="00F01F9D"/>
    <w:rsid w:val="00F053A3"/>
    <w:rsid w:val="00F07D6E"/>
    <w:rsid w:val="00F171AF"/>
    <w:rsid w:val="00F24A1D"/>
    <w:rsid w:val="00F32946"/>
    <w:rsid w:val="00F36705"/>
    <w:rsid w:val="00F36EE7"/>
    <w:rsid w:val="00F460FB"/>
    <w:rsid w:val="00F56422"/>
    <w:rsid w:val="00F61690"/>
    <w:rsid w:val="00F61DDE"/>
    <w:rsid w:val="00F61FA7"/>
    <w:rsid w:val="00F70C1E"/>
    <w:rsid w:val="00F76DFC"/>
    <w:rsid w:val="00F80C1B"/>
    <w:rsid w:val="00F86AB6"/>
    <w:rsid w:val="00F9688C"/>
    <w:rsid w:val="00F9736C"/>
    <w:rsid w:val="00FA0003"/>
    <w:rsid w:val="00FA72F5"/>
    <w:rsid w:val="00FC0DB9"/>
    <w:rsid w:val="00FC0DF9"/>
    <w:rsid w:val="00FC2B24"/>
    <w:rsid w:val="00FC2E14"/>
    <w:rsid w:val="00FE2612"/>
    <w:rsid w:val="00FE38BA"/>
    <w:rsid w:val="00FF28B2"/>
    <w:rsid w:val="00FF3CFE"/>
    <w:rsid w:val="04A53B9B"/>
    <w:rsid w:val="27A02E37"/>
    <w:rsid w:val="2FD66AA7"/>
    <w:rsid w:val="48A018E9"/>
    <w:rsid w:val="5B547146"/>
    <w:rsid w:val="6963785D"/>
    <w:rsid w:val="6BDB5E27"/>
    <w:rsid w:val="7E2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B7C0"/>
  <w15:docId w15:val="{0349DC4C-2178-4A9F-B466-56AB6520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contextualSpacing/>
    </w:pPr>
    <w:rPr>
      <w:rFonts w:ascii="Titillium" w:hAnsi="Titillium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</w:p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宋体" w:hAnsi="宋体" w:cs="宋体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  <w:contextualSpacing w:val="0"/>
    </w:pPr>
    <w:rPr>
      <w:rFonts w:ascii="宋体" w:hAnsi="宋体" w:cs="宋体"/>
      <w:sz w:val="24"/>
      <w:szCs w:val="24"/>
      <w:lang w:eastAsia="zh-CN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qFormat/>
    <w:rPr>
      <w:color w:val="954F72"/>
      <w:u w:val="single"/>
    </w:r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character" w:customStyle="1" w:styleId="10">
    <w:name w:val="标题 1 字符"/>
    <w:link w:val="1"/>
    <w:qFormat/>
    <w:rPr>
      <w:rFonts w:ascii="Titillium" w:hAnsi="Titillium" w:cs="Arial"/>
      <w:b/>
      <w:bCs/>
      <w:kern w:val="32"/>
      <w:sz w:val="32"/>
      <w:szCs w:val="32"/>
    </w:rPr>
  </w:style>
  <w:style w:type="character" w:customStyle="1" w:styleId="20">
    <w:name w:val="标题 2 字符"/>
    <w:link w:val="2"/>
    <w:qFormat/>
    <w:rPr>
      <w:rFonts w:ascii="Titillium" w:hAnsi="Titillium" w:cs="Arial"/>
      <w:b/>
      <w:bCs/>
      <w:iCs/>
      <w:sz w:val="28"/>
      <w:szCs w:val="28"/>
    </w:rPr>
  </w:style>
  <w:style w:type="character" w:customStyle="1" w:styleId="30">
    <w:name w:val="标题 3 字符"/>
    <w:link w:val="3"/>
    <w:qFormat/>
    <w:rPr>
      <w:rFonts w:ascii="Titillium" w:hAnsi="Titillium" w:cs="Arial"/>
      <w:b/>
      <w:bCs/>
      <w:sz w:val="24"/>
      <w:szCs w:val="26"/>
    </w:rPr>
  </w:style>
  <w:style w:type="character" w:customStyle="1" w:styleId="40">
    <w:name w:val="标题 4 字符"/>
    <w:link w:val="4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标题 5 字符"/>
    <w:link w:val="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标题 6 字符"/>
    <w:link w:val="6"/>
    <w:qFormat/>
    <w:rPr>
      <w:rFonts w:ascii="Times New Roman" w:hAnsi="Times New Roman" w:cs="Times New Roman"/>
      <w:b/>
      <w:bCs/>
    </w:rPr>
  </w:style>
  <w:style w:type="character" w:customStyle="1" w:styleId="70">
    <w:name w:val="标题 7 字符"/>
    <w:link w:val="7"/>
    <w:qFormat/>
    <w:rPr>
      <w:rFonts w:ascii="Times New Roman" w:hAnsi="Times New Roman" w:cs="Times New Roman"/>
      <w:sz w:val="24"/>
      <w:szCs w:val="24"/>
    </w:rPr>
  </w:style>
  <w:style w:type="character" w:customStyle="1" w:styleId="80">
    <w:name w:val="标题 8 字符"/>
    <w:link w:val="8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标题 9 字符"/>
    <w:link w:val="9"/>
    <w:qFormat/>
    <w:rPr>
      <w:rFonts w:ascii="Arial" w:hAnsi="Arial" w:cs="Arial"/>
    </w:rPr>
  </w:style>
  <w:style w:type="character" w:customStyle="1" w:styleId="a4">
    <w:name w:val="日期 字符"/>
    <w:link w:val="a3"/>
    <w:uiPriority w:val="99"/>
    <w:semiHidden/>
    <w:qFormat/>
    <w:rPr>
      <w:rFonts w:ascii="Titillium" w:hAnsi="Titillium"/>
      <w:sz w:val="22"/>
      <w:szCs w:val="22"/>
      <w:lang w:eastAsia="en-US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</w:style>
  <w:style w:type="character" w:customStyle="1" w:styleId="aa">
    <w:name w:val="页眉 字符"/>
    <w:link w:val="a9"/>
    <w:uiPriority w:val="99"/>
    <w:qFormat/>
  </w:style>
  <w:style w:type="paragraph" w:styleId="af">
    <w:name w:val="List Paragraph"/>
    <w:basedOn w:val="a"/>
    <w:uiPriority w:val="34"/>
    <w:qFormat/>
    <w:pPr>
      <w:ind w:firstLine="420"/>
      <w:jc w:val="both"/>
    </w:pPr>
    <w:rPr>
      <w:rFonts w:eastAsia="等线" w:cs="Calibri"/>
      <w:szCs w:val="21"/>
      <w:lang w:eastAsia="zh-CN"/>
    </w:rPr>
  </w:style>
  <w:style w:type="paragraph" w:customStyle="1" w:styleId="xmsonormal">
    <w:name w:val="x_msonormal"/>
    <w:basedOn w:val="a"/>
    <w:qFormat/>
    <w:rPr>
      <w:rFonts w:ascii="Calibri" w:eastAsia="等线" w:hAnsi="Calibri" w:cs="Calibri"/>
      <w:lang w:eastAsia="zh-CN"/>
    </w:rPr>
  </w:style>
  <w:style w:type="paragraph" w:customStyle="1" w:styleId="Normal11">
    <w:name w:val="Normal 1.1"/>
    <w:basedOn w:val="a"/>
    <w:qFormat/>
    <w:pPr>
      <w:ind w:left="14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a"/>
    <w:qFormat/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No Spacing"/>
    <w:uiPriority w:val="1"/>
    <w:qFormat/>
    <w:pPr>
      <w:contextualSpacing/>
    </w:pPr>
    <w:rPr>
      <w:rFonts w:ascii="Titillium" w:hAnsi="Titillium"/>
      <w:sz w:val="22"/>
      <w:szCs w:val="22"/>
      <w:lang w:eastAsia="en-US"/>
    </w:rPr>
  </w:style>
  <w:style w:type="character" w:customStyle="1" w:styleId="Style38">
    <w:name w:val="_Style 38"/>
    <w:uiPriority w:val="99"/>
    <w:unhideWhenUsed/>
    <w:qFormat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pln">
    <w:name w:val="pln"/>
    <w:basedOn w:val="a0"/>
    <w:qFormat/>
  </w:style>
  <w:style w:type="character" w:customStyle="1" w:styleId="pun">
    <w:name w:val="pun"/>
    <w:basedOn w:val="a0"/>
    <w:qFormat/>
  </w:style>
  <w:style w:type="character" w:customStyle="1" w:styleId="kwd">
    <w:name w:val="kwd"/>
    <w:basedOn w:val="a0"/>
    <w:qFormat/>
  </w:style>
  <w:style w:type="paragraph" w:customStyle="1" w:styleId="11">
    <w:name w:val="正文1"/>
    <w:qFormat/>
    <w:rPr>
      <w:rFonts w:ascii="Comic Sans MS" w:hAnsi="Comic Sans MS" w:cs="宋体"/>
      <w:sz w:val="28"/>
      <w:szCs w:val="28"/>
    </w:rPr>
  </w:style>
  <w:style w:type="table" w:customStyle="1" w:styleId="TableNormal">
    <w:name w:val="Table Normal"/>
    <w:basedOn w:val="a1"/>
    <w:semiHidden/>
    <w:qFormat/>
    <w:rPr>
      <w:rFonts w:hint="eastAsia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techproducts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Lucy Li</cp:lastModifiedBy>
  <cp:revision>10</cp:revision>
  <cp:lastPrinted>2021-02-23T05:56:00Z</cp:lastPrinted>
  <dcterms:created xsi:type="dcterms:W3CDTF">2023-06-04T12:32:00Z</dcterms:created>
  <dcterms:modified xsi:type="dcterms:W3CDTF">2023-07-05T01:15:00Z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DF013C4E4A7C4E1A90720BBA60E7E526_13</vt:lpwstr>
  </property>
  <property fmtid="{D5CDD505-2E9C-101B-9397-08002B2CF9AE}" pid="4" name="GrammarlyDocumentId">
    <vt:lpwstr>30a6081a877f5a87fb0c11058ec9e8e7211e6e49dc1631bf1f8c1ba9b2380670</vt:lpwstr>
  </property>
</Properties>
</file>