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F9" w:rsidRDefault="000643F9">
      <w:r>
        <w:t>How to configure the card reader with a configure file provided by your support team?</w:t>
      </w:r>
    </w:p>
    <w:p w:rsidR="000643F9" w:rsidRDefault="000643F9">
      <w:r>
        <w:t xml:space="preserve">A: </w:t>
      </w:r>
    </w:p>
    <w:p w:rsidR="003951BB" w:rsidRDefault="000643F9">
      <w:r>
        <w:t xml:space="preserve">The data output format of an IDTECH’s MM2, </w:t>
      </w:r>
      <w:proofErr w:type="spellStart"/>
      <w:r>
        <w:t>MiniMagDuo</w:t>
      </w:r>
      <w:proofErr w:type="spellEnd"/>
      <w:r>
        <w:t xml:space="preserve">, </w:t>
      </w:r>
      <w:proofErr w:type="spellStart"/>
      <w:r>
        <w:t>OmniDuo</w:t>
      </w:r>
      <w:proofErr w:type="spellEnd"/>
      <w:r>
        <w:t xml:space="preserve">, SecureMag and the MSR built in the </w:t>
      </w:r>
      <w:proofErr w:type="spellStart"/>
      <w:r>
        <w:t>VersaKey</w:t>
      </w:r>
      <w:proofErr w:type="spellEnd"/>
      <w:r>
        <w:t xml:space="preserve"> can be configured to the format expected by the POS application software. Often times, user is given a .cfs2 type configure file by our tech support team.  Once you have it, please follow the instruction below to get the card reader configured and tested:</w:t>
      </w:r>
    </w:p>
    <w:p w:rsidR="000643F9" w:rsidRPr="000643F9" w:rsidRDefault="000643F9" w:rsidP="000643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 D</w:t>
      </w:r>
      <w:r w:rsidRPr="000643F9">
        <w:rPr>
          <w:rFonts w:ascii="Arial" w:eastAsia="Times New Roman" w:hAnsi="Arial" w:cs="Arial"/>
          <w:color w:val="333333"/>
          <w:sz w:val="21"/>
          <w:szCs w:val="21"/>
        </w:rPr>
        <w:t xml:space="preserve">ownloaded and installed </w:t>
      </w:r>
      <w:hyperlink r:id="rId6" w:history="1">
        <w:proofErr w:type="spellStart"/>
        <w:r w:rsidRPr="000643F9">
          <w:rPr>
            <w:rFonts w:ascii="Arial" w:eastAsia="Times New Roman" w:hAnsi="Arial" w:cs="Arial"/>
            <w:color w:val="3B73AF"/>
            <w:sz w:val="21"/>
            <w:szCs w:val="21"/>
            <w:u w:val="single"/>
          </w:rPr>
          <w:t>MagSwipe</w:t>
        </w:r>
        <w:proofErr w:type="spellEnd"/>
        <w:r w:rsidRPr="000643F9">
          <w:rPr>
            <w:rFonts w:ascii="Arial" w:eastAsia="Times New Roman" w:hAnsi="Arial" w:cs="Arial"/>
            <w:color w:val="3B73AF"/>
            <w:sz w:val="21"/>
            <w:szCs w:val="21"/>
            <w:u w:val="single"/>
          </w:rPr>
          <w:t xml:space="preserve"> Configuration Software</w:t>
        </w:r>
      </w:hyperlink>
      <w:r w:rsidRPr="000643F9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0643F9">
        <w:rPr>
          <w:rFonts w:ascii="Arial" w:eastAsia="Times New Roman" w:hAnsi="Arial" w:cs="Arial"/>
          <w:color w:val="333333"/>
          <w:sz w:val="21"/>
          <w:szCs w:val="21"/>
        </w:rPr>
        <w:t xml:space="preserve"> on a PC</w:t>
      </w:r>
    </w:p>
    <w:p w:rsidR="000643F9" w:rsidRPr="000643F9" w:rsidRDefault="000643F9" w:rsidP="000643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 </w:t>
      </w:r>
      <w:r w:rsidRPr="000643F9">
        <w:rPr>
          <w:rFonts w:ascii="Arial" w:eastAsia="Times New Roman" w:hAnsi="Arial" w:cs="Arial"/>
          <w:color w:val="333333"/>
          <w:sz w:val="21"/>
          <w:szCs w:val="21"/>
        </w:rPr>
        <w:t xml:space="preserve">Launch the above </w:t>
      </w:r>
      <w:r>
        <w:rPr>
          <w:rFonts w:ascii="Arial" w:eastAsia="Times New Roman" w:hAnsi="Arial" w:cs="Arial"/>
          <w:color w:val="333333"/>
          <w:sz w:val="21"/>
          <w:szCs w:val="21"/>
        </w:rPr>
        <w:t>mentioned software</w:t>
      </w:r>
      <w:r w:rsidRPr="000643F9">
        <w:rPr>
          <w:rFonts w:ascii="Arial" w:eastAsia="Times New Roman" w:hAnsi="Arial" w:cs="Arial"/>
          <w:color w:val="333333"/>
          <w:sz w:val="21"/>
          <w:szCs w:val="21"/>
        </w:rPr>
        <w:t xml:space="preserve"> utility with the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card reader or the </w:t>
      </w:r>
      <w:r w:rsidRPr="000643F9">
        <w:rPr>
          <w:rFonts w:ascii="Arial" w:eastAsia="Times New Roman" w:hAnsi="Arial" w:cs="Arial"/>
          <w:color w:val="333333"/>
          <w:sz w:val="21"/>
          <w:szCs w:val="21"/>
        </w:rPr>
        <w:t>POS keyboard connected to the PC</w:t>
      </w:r>
    </w:p>
    <w:p w:rsidR="000643F9" w:rsidRDefault="000643F9" w:rsidP="000643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3. </w:t>
      </w:r>
      <w:r w:rsidRPr="000643F9">
        <w:rPr>
          <w:rFonts w:ascii="Arial" w:eastAsia="Times New Roman" w:hAnsi="Arial" w:cs="Arial"/>
          <w:color w:val="333333"/>
          <w:sz w:val="21"/>
          <w:szCs w:val="21"/>
        </w:rPr>
        <w:t xml:space="preserve">Click the </w:t>
      </w:r>
      <w:r w:rsidRPr="000643F9">
        <w:rPr>
          <w:rFonts w:ascii="Arial" w:eastAsia="Times New Roman" w:hAnsi="Arial" w:cs="Arial"/>
          <w:b/>
          <w:color w:val="333333"/>
          <w:sz w:val="21"/>
          <w:szCs w:val="21"/>
        </w:rPr>
        <w:t>Change Advanced Reader Settings</w:t>
      </w:r>
      <w:r w:rsidRPr="000643F9">
        <w:rPr>
          <w:rFonts w:ascii="Arial" w:eastAsia="Times New Roman" w:hAnsi="Arial" w:cs="Arial"/>
          <w:color w:val="333333"/>
          <w:sz w:val="21"/>
          <w:szCs w:val="21"/>
        </w:rPr>
        <w:t xml:space="preserve"> button on the left </w:t>
      </w:r>
      <w:r>
        <w:rPr>
          <w:rFonts w:ascii="Arial" w:eastAsia="Times New Roman" w:hAnsi="Arial" w:cs="Arial"/>
          <w:color w:val="333333"/>
          <w:sz w:val="21"/>
          <w:szCs w:val="21"/>
        </w:rPr>
        <w:t>side</w:t>
      </w:r>
    </w:p>
    <w:p w:rsidR="000643F9" w:rsidRPr="000643F9" w:rsidRDefault="000643F9" w:rsidP="00271A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1B2E2957" wp14:editId="54F49FFB">
            <wp:extent cx="2956560" cy="2157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0255" cy="216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3F9" w:rsidRDefault="000643F9" w:rsidP="00271A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4. </w:t>
      </w:r>
      <w:r w:rsidRPr="000643F9">
        <w:rPr>
          <w:rFonts w:ascii="Arial" w:eastAsia="Times New Roman" w:hAnsi="Arial" w:cs="Arial"/>
          <w:color w:val="333333"/>
          <w:sz w:val="21"/>
          <w:szCs w:val="21"/>
        </w:rPr>
        <w:t xml:space="preserve">Click the </w:t>
      </w:r>
      <w:r w:rsidRPr="000643F9">
        <w:rPr>
          <w:rFonts w:ascii="Arial" w:eastAsia="Times New Roman" w:hAnsi="Arial" w:cs="Arial"/>
          <w:b/>
          <w:color w:val="333333"/>
          <w:sz w:val="21"/>
          <w:szCs w:val="21"/>
        </w:rPr>
        <w:t xml:space="preserve">Load </w:t>
      </w:r>
      <w:proofErr w:type="gramStart"/>
      <w:r w:rsidRPr="000643F9">
        <w:rPr>
          <w:rFonts w:ascii="Arial" w:eastAsia="Times New Roman" w:hAnsi="Arial" w:cs="Arial"/>
          <w:b/>
          <w:color w:val="333333"/>
          <w:sz w:val="21"/>
          <w:szCs w:val="21"/>
        </w:rPr>
        <w:t>From</w:t>
      </w:r>
      <w:proofErr w:type="gramEnd"/>
      <w:r w:rsidRPr="000643F9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File</w:t>
      </w:r>
      <w:r w:rsidRPr="000643F9">
        <w:rPr>
          <w:rFonts w:ascii="Arial" w:eastAsia="Times New Roman" w:hAnsi="Arial" w:cs="Arial"/>
          <w:color w:val="333333"/>
          <w:sz w:val="21"/>
          <w:szCs w:val="21"/>
        </w:rPr>
        <w:t xml:space="preserve"> button on the bottom </w:t>
      </w:r>
    </w:p>
    <w:p w:rsidR="000643F9" w:rsidRPr="000643F9" w:rsidRDefault="000643F9" w:rsidP="00271A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74CB8682" wp14:editId="3EF41D11">
            <wp:extent cx="2948633" cy="2151619"/>
            <wp:effectExtent l="0" t="0" r="444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0663" cy="21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3F9" w:rsidRDefault="000643F9" w:rsidP="00271A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5. </w:t>
      </w:r>
      <w:r w:rsidRPr="000643F9">
        <w:rPr>
          <w:rFonts w:ascii="Arial" w:eastAsia="Times New Roman" w:hAnsi="Arial" w:cs="Arial"/>
          <w:color w:val="333333"/>
          <w:sz w:val="21"/>
          <w:szCs w:val="21"/>
        </w:rPr>
        <w:t xml:space="preserve">Browser over to the location where the </w:t>
      </w:r>
      <w:r w:rsidR="00271AF6">
        <w:rPr>
          <w:rFonts w:ascii="Arial" w:eastAsia="Times New Roman" w:hAnsi="Arial" w:cs="Arial"/>
          <w:color w:val="333333"/>
          <w:sz w:val="21"/>
          <w:szCs w:val="21"/>
        </w:rPr>
        <w:t>configure</w:t>
      </w:r>
      <w:r w:rsidRPr="000643F9">
        <w:rPr>
          <w:rFonts w:ascii="Arial" w:eastAsia="Times New Roman" w:hAnsi="Arial" w:cs="Arial"/>
          <w:color w:val="333333"/>
          <w:sz w:val="21"/>
          <w:szCs w:val="21"/>
        </w:rPr>
        <w:t xml:space="preserve"> file was saved and select the file </w:t>
      </w:r>
      <w:r w:rsidR="00271AF6">
        <w:rPr>
          <w:rFonts w:ascii="Arial" w:eastAsia="Times New Roman" w:hAnsi="Arial" w:cs="Arial"/>
          <w:color w:val="333333"/>
          <w:sz w:val="21"/>
          <w:szCs w:val="21"/>
        </w:rPr>
        <w:t xml:space="preserve">and click the Open button </w:t>
      </w:r>
      <w:r w:rsidRPr="000643F9">
        <w:rPr>
          <w:rFonts w:ascii="Arial" w:eastAsia="Times New Roman" w:hAnsi="Arial" w:cs="Arial"/>
          <w:color w:val="333333"/>
          <w:sz w:val="21"/>
          <w:szCs w:val="21"/>
        </w:rPr>
        <w:t>to have it loaded into the software utility</w:t>
      </w:r>
    </w:p>
    <w:p w:rsidR="00271AF6" w:rsidRDefault="00271AF6" w:rsidP="00271A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05408DF0" wp14:editId="316190B7">
            <wp:extent cx="2682473" cy="111225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2902" cy="111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AF6" w:rsidRPr="000643F9" w:rsidRDefault="00271AF6" w:rsidP="00271A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1D8CDAD2" wp14:editId="5EF5DBD0">
            <wp:extent cx="1889760" cy="35643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35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3F9" w:rsidRDefault="000643F9" w:rsidP="00271A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6. </w:t>
      </w:r>
      <w:r w:rsidRPr="000643F9">
        <w:rPr>
          <w:rFonts w:ascii="Arial" w:eastAsia="Times New Roman" w:hAnsi="Arial" w:cs="Arial"/>
          <w:color w:val="333333"/>
          <w:sz w:val="21"/>
          <w:szCs w:val="21"/>
        </w:rPr>
        <w:t xml:space="preserve">Click the Send to MSR button to have it send to the card reader </w:t>
      </w:r>
      <w:r w:rsidR="00271AF6">
        <w:rPr>
          <w:rFonts w:ascii="Arial" w:eastAsia="Times New Roman" w:hAnsi="Arial" w:cs="Arial"/>
          <w:color w:val="333333"/>
          <w:sz w:val="21"/>
          <w:szCs w:val="21"/>
        </w:rPr>
        <w:t>and click OK button with success pop up</w:t>
      </w:r>
    </w:p>
    <w:p w:rsidR="00271AF6" w:rsidRDefault="00271AF6" w:rsidP="00271A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51232E12" wp14:editId="2CEA8240">
            <wp:extent cx="2882167" cy="2103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4436" cy="2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AF6" w:rsidRDefault="00271AF6" w:rsidP="00271A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3E9497E2" wp14:editId="685C6606">
            <wp:extent cx="2040219" cy="3848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0219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3F9" w:rsidRPr="000643F9" w:rsidRDefault="000643F9" w:rsidP="00271A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7. </w:t>
      </w:r>
      <w:r w:rsidRPr="000643F9">
        <w:rPr>
          <w:rFonts w:ascii="Arial" w:eastAsia="Times New Roman" w:hAnsi="Arial" w:cs="Arial"/>
          <w:color w:val="333333"/>
          <w:sz w:val="21"/>
          <w:szCs w:val="21"/>
        </w:rPr>
        <w:t xml:space="preserve">Test read the card in Notepad </w:t>
      </w:r>
      <w:r w:rsidR="00271AF6">
        <w:rPr>
          <w:rFonts w:ascii="Arial" w:eastAsia="Times New Roman" w:hAnsi="Arial" w:cs="Arial"/>
          <w:color w:val="333333"/>
          <w:sz w:val="21"/>
          <w:szCs w:val="21"/>
        </w:rPr>
        <w:t xml:space="preserve">(if USB Keyboard interface reader) </w:t>
      </w:r>
      <w:r w:rsidRPr="000643F9">
        <w:rPr>
          <w:rFonts w:ascii="Arial" w:eastAsia="Times New Roman" w:hAnsi="Arial" w:cs="Arial"/>
          <w:color w:val="333333"/>
          <w:sz w:val="21"/>
          <w:szCs w:val="21"/>
        </w:rPr>
        <w:t xml:space="preserve">to confirm the </w:t>
      </w:r>
      <w:r w:rsidR="00271AF6" w:rsidRPr="000643F9">
        <w:rPr>
          <w:rFonts w:ascii="Arial" w:eastAsia="Times New Roman" w:hAnsi="Arial" w:cs="Arial"/>
          <w:color w:val="333333"/>
          <w:sz w:val="21"/>
          <w:szCs w:val="21"/>
        </w:rPr>
        <w:t>expected</w:t>
      </w:r>
      <w:r w:rsidR="00271AF6" w:rsidRPr="000643F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271AF6">
        <w:rPr>
          <w:rFonts w:ascii="Arial" w:eastAsia="Times New Roman" w:hAnsi="Arial" w:cs="Arial"/>
          <w:color w:val="333333"/>
          <w:sz w:val="21"/>
          <w:szCs w:val="21"/>
        </w:rPr>
        <w:t>output</w:t>
      </w:r>
    </w:p>
    <w:p w:rsidR="000643F9" w:rsidRDefault="000643F9" w:rsidP="00271A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8. </w:t>
      </w:r>
      <w:r w:rsidR="00271AF6">
        <w:rPr>
          <w:rFonts w:ascii="Arial" w:eastAsia="Times New Roman" w:hAnsi="Arial" w:cs="Arial"/>
          <w:color w:val="333333"/>
          <w:sz w:val="21"/>
          <w:szCs w:val="21"/>
        </w:rPr>
        <w:t>Try using it</w:t>
      </w:r>
      <w:r w:rsidRPr="000643F9">
        <w:rPr>
          <w:rFonts w:ascii="Arial" w:eastAsia="Times New Roman" w:hAnsi="Arial" w:cs="Arial"/>
          <w:color w:val="333333"/>
          <w:sz w:val="21"/>
          <w:szCs w:val="21"/>
        </w:rPr>
        <w:t xml:space="preserve"> in your own P</w:t>
      </w:r>
      <w:r w:rsidR="00271AF6">
        <w:rPr>
          <w:rFonts w:ascii="Arial" w:eastAsia="Times New Roman" w:hAnsi="Arial" w:cs="Arial"/>
          <w:color w:val="333333"/>
          <w:sz w:val="21"/>
          <w:szCs w:val="21"/>
        </w:rPr>
        <w:t>OS app to confirm it works as expected</w:t>
      </w:r>
    </w:p>
    <w:p w:rsidR="00271AF6" w:rsidRDefault="00271AF6" w:rsidP="00271A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Note: </w:t>
      </w:r>
    </w:p>
    <w:p w:rsidR="00271AF6" w:rsidRPr="000643F9" w:rsidRDefault="00271AF6" w:rsidP="00271A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If you the configure file is given from our support portal, you do need to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create a user name and password to log into our Tech Support Portal to fetch 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 file.</w:t>
      </w:r>
    </w:p>
    <w:p w:rsidR="000643F9" w:rsidRDefault="000643F9"/>
    <w:sectPr w:rsidR="00064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2CC0"/>
    <w:multiLevelType w:val="multilevel"/>
    <w:tmpl w:val="F1B8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F9"/>
    <w:rsid w:val="000643F9"/>
    <w:rsid w:val="00271AF6"/>
    <w:rsid w:val="003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3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3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lassian.idtechproducts.com/confluence/download/attachments/30479625/80046804-009%20MagSwipe%20Configuration%20Software%20v2.3.5_A.zip?api=v2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Mu</dc:creator>
  <cp:lastModifiedBy>Yan Mu</cp:lastModifiedBy>
  <cp:revision>1</cp:revision>
  <dcterms:created xsi:type="dcterms:W3CDTF">2017-02-15T22:06:00Z</dcterms:created>
  <dcterms:modified xsi:type="dcterms:W3CDTF">2017-02-15T22:25:00Z</dcterms:modified>
</cp:coreProperties>
</file>